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F5975" w14:textId="07BA88A6" w:rsidR="005943D5" w:rsidRPr="00D14B04" w:rsidRDefault="0032295C"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noProof/>
          <w:color w:val="333333"/>
          <w:lang w:eastAsia="nl-NL"/>
        </w:rPr>
        <w:t>bouwen met bonen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0CAE96BF" w:rsidR="00C2551D" w:rsidRPr="006E0EA3" w:rsidRDefault="00D81B78"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84334B">
              <w:rPr>
                <w:rFonts w:ascii="Arial" w:eastAsia="Calibri" w:hAnsi="Arial" w:cs="Arial"/>
                <w:sz w:val="20"/>
                <w:szCs w:val="20"/>
              </w:rPr>
              <w:t xml:space="preserve">havo </w:t>
            </w:r>
            <w:r w:rsidR="0032295C">
              <w:rPr>
                <w:rFonts w:ascii="Arial" w:eastAsia="Calibri" w:hAnsi="Arial" w:cs="Arial"/>
                <w:sz w:val="20"/>
                <w:szCs w:val="20"/>
              </w:rPr>
              <w:t>6</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0062B02" w14:textId="2BFEFB5F" w:rsidR="00C2551D" w:rsidRPr="00C2551D" w:rsidRDefault="001F3DDA"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4D3FD9AC"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4778744E" w:rsidR="00C2551D" w:rsidRPr="00C2551D" w:rsidRDefault="00626281"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287931A9" w:rsidR="00C2551D" w:rsidRPr="00234A8D" w:rsidRDefault="00626281"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Sojaolie, vetzuren, triglyceride, 3D-printer, </w:t>
            </w:r>
            <w:proofErr w:type="spellStart"/>
            <w:r>
              <w:rPr>
                <w:rFonts w:ascii="Arial" w:eastAsia="Calibri" w:hAnsi="Arial" w:cs="Arial"/>
                <w:sz w:val="20"/>
                <w:szCs w:val="20"/>
              </w:rPr>
              <w:t>methacrylzuur</w:t>
            </w:r>
            <w:proofErr w:type="spellEnd"/>
            <w:r>
              <w:rPr>
                <w:rFonts w:ascii="Arial" w:eastAsia="Calibri" w:hAnsi="Arial" w:cs="Arial"/>
                <w:sz w:val="20"/>
                <w:szCs w:val="20"/>
              </w:rPr>
              <w:t xml:space="preserve">, acrylzuur, elasticiteit, stijfheid, </w:t>
            </w:r>
            <w:proofErr w:type="spellStart"/>
            <w:r>
              <w:rPr>
                <w:rFonts w:ascii="Arial" w:eastAsia="Calibri" w:hAnsi="Arial" w:cs="Arial"/>
                <w:sz w:val="20"/>
                <w:szCs w:val="20"/>
              </w:rPr>
              <w:t>biobased</w:t>
            </w:r>
            <w:proofErr w:type="spellEnd"/>
            <w:r>
              <w:rPr>
                <w:rFonts w:ascii="Arial" w:eastAsia="Calibri" w:hAnsi="Arial" w:cs="Arial"/>
                <w:sz w:val="20"/>
                <w:szCs w:val="20"/>
              </w:rPr>
              <w:t>, recycling</w:t>
            </w:r>
            <w:r w:rsidR="0032295C">
              <w:rPr>
                <w:rFonts w:ascii="Arial" w:eastAsia="Calibri" w:hAnsi="Arial" w:cs="Arial"/>
                <w:sz w:val="20"/>
                <w:szCs w:val="20"/>
              </w:rPr>
              <w:t>, duurzaamheid</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41007435" w:rsidR="00C2551D" w:rsidRPr="00C2551D" w:rsidRDefault="00BD4635" w:rsidP="00B76EC1">
            <w:pPr>
              <w:spacing w:after="0" w:line="240" w:lineRule="auto"/>
              <w:jc w:val="both"/>
              <w:rPr>
                <w:rFonts w:ascii="Arial" w:eastAsia="Calibri" w:hAnsi="Arial" w:cs="Arial"/>
                <w:sz w:val="20"/>
                <w:szCs w:val="20"/>
              </w:rPr>
            </w:pPr>
            <w:proofErr w:type="spellStart"/>
            <w:r>
              <w:rPr>
                <w:rFonts w:ascii="Arial" w:eastAsia="Calibri" w:hAnsi="Arial" w:cs="Arial"/>
                <w:sz w:val="20"/>
                <w:szCs w:val="20"/>
              </w:rPr>
              <w:t>Informatie</w:t>
            </w:r>
            <w:r w:rsidR="004920A9">
              <w:rPr>
                <w:rFonts w:ascii="Arial" w:eastAsia="Calibri" w:hAnsi="Arial" w:cs="Arial"/>
                <w:sz w:val="20"/>
                <w:szCs w:val="20"/>
              </w:rPr>
              <w:t>verwekigs</w:t>
            </w:r>
            <w:r w:rsidR="00E34300">
              <w:rPr>
                <w:rFonts w:ascii="Arial" w:eastAsia="Calibri" w:hAnsi="Arial" w:cs="Arial"/>
                <w:sz w:val="20"/>
                <w:szCs w:val="20"/>
              </w:rPr>
              <w:t>vraag</w:t>
            </w:r>
            <w:proofErr w:type="spellEnd"/>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F541CD4" w14:textId="2DF115A5" w:rsidR="00AE3AB2" w:rsidRDefault="00626281"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 18 maart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2B2684EB" w14:textId="1F4397A0" w:rsidR="00C40764" w:rsidRDefault="00FA609D" w:rsidP="00733055">
            <w:pPr>
              <w:spacing w:line="280" w:lineRule="atLeast"/>
              <w:rPr>
                <w:rFonts w:ascii="Times New Roman" w:eastAsia="Times New Roman" w:hAnsi="Times New Roman" w:cs="Times New Roman"/>
                <w:color w:val="212529"/>
                <w:sz w:val="24"/>
                <w:szCs w:val="24"/>
                <w:lang w:eastAsia="nl-NL"/>
              </w:rPr>
            </w:pPr>
            <w:bookmarkStart w:id="0" w:name="_Hlk518980186"/>
            <w:r>
              <w:rPr>
                <w:noProof/>
              </w:rPr>
              <w:drawing>
                <wp:anchor distT="0" distB="0" distL="114300" distR="114300" simplePos="0" relativeHeight="251661312" behindDoc="0" locked="0" layoutInCell="1" allowOverlap="1" wp14:anchorId="0B73F372" wp14:editId="1F39E8A2">
                  <wp:simplePos x="0" y="0"/>
                  <wp:positionH relativeFrom="margin">
                    <wp:posOffset>3124200</wp:posOffset>
                  </wp:positionH>
                  <wp:positionV relativeFrom="margin">
                    <wp:posOffset>48895</wp:posOffset>
                  </wp:positionV>
                  <wp:extent cx="2550160" cy="1264920"/>
                  <wp:effectExtent l="0" t="0" r="2540" b="0"/>
                  <wp:wrapSquare wrapText="bothSides"/>
                  <wp:docPr id="2" name="Afbeelding 2" descr="Abstra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stract Ima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0160" cy="1264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295C" w:rsidRPr="0032295C">
              <w:rPr>
                <w:rFonts w:ascii="Times New Roman" w:eastAsia="Times New Roman" w:hAnsi="Times New Roman" w:cs="Times New Roman"/>
                <w:b/>
                <w:bCs/>
                <w:color w:val="212529"/>
                <w:sz w:val="40"/>
                <w:szCs w:val="40"/>
                <w:lang w:eastAsia="nl-NL"/>
              </w:rPr>
              <w:t>Bouwen met bonen</w:t>
            </w:r>
          </w:p>
          <w:p w14:paraId="6A83342F" w14:textId="639D293B" w:rsidR="00FA609D" w:rsidRDefault="00FA609D" w:rsidP="00FA609D">
            <w:pPr>
              <w:spacing w:line="280" w:lineRule="atLeast"/>
              <w:rPr>
                <w:rFonts w:ascii="Times New Roman" w:eastAsia="Times New Roman" w:hAnsi="Times New Roman" w:cs="Times New Roman"/>
                <w:sz w:val="24"/>
                <w:szCs w:val="24"/>
                <w:lang w:eastAsia="nl-NL"/>
              </w:rPr>
            </w:pPr>
          </w:p>
          <w:p w14:paraId="07A0AB07" w14:textId="7342F378" w:rsidR="008F6ACF" w:rsidRPr="00FA609D" w:rsidRDefault="008F6ACF" w:rsidP="00FA609D">
            <w:pPr>
              <w:spacing w:line="280" w:lineRule="atLeast"/>
              <w:rPr>
                <w:rFonts w:ascii="Times New Roman" w:eastAsia="Times New Roman" w:hAnsi="Times New Roman" w:cs="Times New Roman"/>
                <w:b/>
                <w:bCs/>
                <w:sz w:val="24"/>
                <w:szCs w:val="24"/>
                <w:lang w:eastAsia="nl-NL"/>
              </w:rPr>
            </w:pPr>
            <w:r w:rsidRPr="00FA609D">
              <w:rPr>
                <w:rFonts w:ascii="Times New Roman" w:eastAsia="Times New Roman" w:hAnsi="Times New Roman" w:cs="Times New Roman"/>
                <w:b/>
                <w:bCs/>
                <w:sz w:val="24"/>
                <w:szCs w:val="24"/>
                <w:lang w:eastAsia="nl-NL"/>
              </w:rPr>
              <w:t xml:space="preserve">Als je sojaboonolie met </w:t>
            </w:r>
            <w:proofErr w:type="spellStart"/>
            <w:r w:rsidRPr="00FA609D">
              <w:rPr>
                <w:rFonts w:ascii="Times New Roman" w:eastAsia="Times New Roman" w:hAnsi="Times New Roman" w:cs="Times New Roman"/>
                <w:b/>
                <w:bCs/>
                <w:sz w:val="24"/>
                <w:szCs w:val="24"/>
                <w:lang w:eastAsia="nl-NL"/>
              </w:rPr>
              <w:t>methacrylaat</w:t>
            </w:r>
            <w:proofErr w:type="spellEnd"/>
            <w:r w:rsidRPr="00FA609D">
              <w:rPr>
                <w:rFonts w:ascii="Times New Roman" w:eastAsia="Times New Roman" w:hAnsi="Times New Roman" w:cs="Times New Roman"/>
                <w:b/>
                <w:bCs/>
                <w:sz w:val="24"/>
                <w:szCs w:val="24"/>
                <w:lang w:eastAsia="nl-NL"/>
              </w:rPr>
              <w:t xml:space="preserve"> </w:t>
            </w:r>
            <w:proofErr w:type="spellStart"/>
            <w:r w:rsidRPr="00FA609D">
              <w:rPr>
                <w:rFonts w:ascii="Times New Roman" w:eastAsia="Times New Roman" w:hAnsi="Times New Roman" w:cs="Times New Roman"/>
                <w:b/>
                <w:bCs/>
                <w:sz w:val="24"/>
                <w:szCs w:val="24"/>
                <w:lang w:eastAsia="nl-NL"/>
              </w:rPr>
              <w:t>functionaliseert</w:t>
            </w:r>
            <w:proofErr w:type="spellEnd"/>
            <w:r w:rsidRPr="00FA609D">
              <w:rPr>
                <w:rFonts w:ascii="Times New Roman" w:eastAsia="Times New Roman" w:hAnsi="Times New Roman" w:cs="Times New Roman"/>
                <w:b/>
                <w:bCs/>
                <w:sz w:val="24"/>
                <w:szCs w:val="24"/>
                <w:lang w:eastAsia="nl-NL"/>
              </w:rPr>
              <w:t>, wordt het een fotopolymeerhars die je kunt gebruiken als duurzame 3D-printerinkt</w:t>
            </w:r>
            <w:r w:rsidR="00066317" w:rsidRPr="00FA609D">
              <w:rPr>
                <w:rFonts w:ascii="Times New Roman" w:eastAsia="Times New Roman" w:hAnsi="Times New Roman" w:cs="Times New Roman"/>
                <w:b/>
                <w:bCs/>
                <w:sz w:val="24"/>
                <w:szCs w:val="24"/>
                <w:lang w:eastAsia="nl-NL"/>
              </w:rPr>
              <w:t>.</w:t>
            </w:r>
          </w:p>
          <w:p w14:paraId="021F0B83" w14:textId="77777777" w:rsidR="00FA609D" w:rsidRDefault="00FA609D" w:rsidP="00FA609D">
            <w:pPr>
              <w:spacing w:line="280" w:lineRule="atLeast"/>
              <w:rPr>
                <w:rFonts w:ascii="Times New Roman" w:eastAsia="Times New Roman" w:hAnsi="Times New Roman" w:cs="Times New Roman"/>
                <w:sz w:val="24"/>
                <w:szCs w:val="24"/>
                <w:lang w:eastAsia="nl-NL"/>
              </w:rPr>
            </w:pPr>
          </w:p>
          <w:p w14:paraId="34C44AD5" w14:textId="410D0602" w:rsidR="009E1EFD" w:rsidRPr="009E1EFD" w:rsidRDefault="009E1EFD" w:rsidP="00FA609D">
            <w:pPr>
              <w:spacing w:line="280" w:lineRule="atLeast"/>
              <w:rPr>
                <w:rFonts w:ascii="Times New Roman" w:eastAsia="Times New Roman" w:hAnsi="Times New Roman" w:cs="Times New Roman"/>
                <w:sz w:val="24"/>
                <w:szCs w:val="24"/>
                <w:lang w:eastAsia="nl-NL"/>
              </w:rPr>
            </w:pPr>
            <w:r w:rsidRPr="009E1EFD">
              <w:rPr>
                <w:rFonts w:ascii="Times New Roman" w:eastAsia="Times New Roman" w:hAnsi="Times New Roman" w:cs="Times New Roman"/>
                <w:sz w:val="24"/>
                <w:szCs w:val="24"/>
                <w:lang w:eastAsia="nl-NL"/>
              </w:rPr>
              <w:t xml:space="preserve">De huidige 3D-printers gebruiken veelal ‘hars’ gebaseerd op fossiele grondstoffen en zijn zodoende niet duurzaam. Jarno Guit, </w:t>
            </w:r>
            <w:r w:rsidR="00066317">
              <w:rPr>
                <w:rFonts w:ascii="Times New Roman" w:eastAsia="Times New Roman" w:hAnsi="Times New Roman" w:cs="Times New Roman"/>
                <w:sz w:val="24"/>
                <w:szCs w:val="24"/>
                <w:lang w:eastAsia="nl-NL"/>
              </w:rPr>
              <w:t xml:space="preserve">Vincent Voet </w:t>
            </w:r>
            <w:r w:rsidRPr="009E1EFD">
              <w:rPr>
                <w:rFonts w:ascii="Times New Roman" w:eastAsia="Times New Roman" w:hAnsi="Times New Roman" w:cs="Times New Roman"/>
                <w:sz w:val="24"/>
                <w:szCs w:val="24"/>
                <w:lang w:eastAsia="nl-NL"/>
              </w:rPr>
              <w:t>en collega’s van de NHL Stenden Hogeschool zochten daarom een alternatief en vonden die in de multifunctionele sojaboon.</w:t>
            </w:r>
          </w:p>
          <w:p w14:paraId="0E0D34CB" w14:textId="77777777" w:rsidR="00FA609D" w:rsidRDefault="00FA609D" w:rsidP="00FA609D">
            <w:pPr>
              <w:spacing w:line="280" w:lineRule="atLeast"/>
              <w:rPr>
                <w:rFonts w:ascii="Times New Roman" w:eastAsia="Times New Roman" w:hAnsi="Times New Roman" w:cs="Times New Roman"/>
                <w:sz w:val="24"/>
                <w:szCs w:val="24"/>
                <w:lang w:eastAsia="nl-NL"/>
              </w:rPr>
            </w:pPr>
          </w:p>
          <w:p w14:paraId="6977A4BE" w14:textId="7C095BA1" w:rsidR="009E1EFD" w:rsidRPr="009E1EFD" w:rsidRDefault="009E1EFD" w:rsidP="00FA609D">
            <w:pPr>
              <w:spacing w:line="280" w:lineRule="atLeast"/>
              <w:rPr>
                <w:rFonts w:ascii="Times New Roman" w:eastAsia="Times New Roman" w:hAnsi="Times New Roman" w:cs="Times New Roman"/>
                <w:sz w:val="24"/>
                <w:szCs w:val="24"/>
                <w:lang w:eastAsia="nl-NL"/>
              </w:rPr>
            </w:pPr>
            <w:r w:rsidRPr="009E1EFD">
              <w:rPr>
                <w:rFonts w:ascii="Times New Roman" w:eastAsia="Times New Roman" w:hAnsi="Times New Roman" w:cs="Times New Roman"/>
                <w:sz w:val="24"/>
                <w:szCs w:val="24"/>
                <w:lang w:eastAsia="nl-NL"/>
              </w:rPr>
              <w:t xml:space="preserve">De olie uit sojabonen </w:t>
            </w:r>
            <w:proofErr w:type="spellStart"/>
            <w:r w:rsidRPr="009E1EFD">
              <w:rPr>
                <w:rFonts w:ascii="Times New Roman" w:eastAsia="Times New Roman" w:hAnsi="Times New Roman" w:cs="Times New Roman"/>
                <w:sz w:val="24"/>
                <w:szCs w:val="24"/>
                <w:lang w:eastAsia="nl-NL"/>
              </w:rPr>
              <w:t>epoxideerden</w:t>
            </w:r>
            <w:proofErr w:type="spellEnd"/>
            <w:r w:rsidRPr="009E1EFD">
              <w:rPr>
                <w:rFonts w:ascii="Times New Roman" w:eastAsia="Times New Roman" w:hAnsi="Times New Roman" w:cs="Times New Roman"/>
                <w:sz w:val="24"/>
                <w:szCs w:val="24"/>
                <w:lang w:eastAsia="nl-NL"/>
              </w:rPr>
              <w:t xml:space="preserve"> ze eerst, waarna ze de </w:t>
            </w:r>
            <w:proofErr w:type="spellStart"/>
            <w:r w:rsidRPr="009E1EFD">
              <w:rPr>
                <w:rFonts w:ascii="Times New Roman" w:eastAsia="Times New Roman" w:hAnsi="Times New Roman" w:cs="Times New Roman"/>
                <w:sz w:val="24"/>
                <w:szCs w:val="24"/>
                <w:lang w:eastAsia="nl-NL"/>
              </w:rPr>
              <w:t>epoxides</w:t>
            </w:r>
            <w:proofErr w:type="spellEnd"/>
            <w:r w:rsidRPr="009E1EFD">
              <w:rPr>
                <w:rFonts w:ascii="Times New Roman" w:eastAsia="Times New Roman" w:hAnsi="Times New Roman" w:cs="Times New Roman"/>
                <w:sz w:val="24"/>
                <w:szCs w:val="24"/>
                <w:lang w:eastAsia="nl-NL"/>
              </w:rPr>
              <w:t xml:space="preserve"> met </w:t>
            </w:r>
            <w:proofErr w:type="spellStart"/>
            <w:r w:rsidR="00066317">
              <w:rPr>
                <w:rFonts w:ascii="Times New Roman" w:eastAsia="Times New Roman" w:hAnsi="Times New Roman" w:cs="Times New Roman"/>
                <w:sz w:val="24"/>
                <w:szCs w:val="24"/>
                <w:lang w:eastAsia="nl-NL"/>
              </w:rPr>
              <w:t>methacrylzuur</w:t>
            </w:r>
            <w:proofErr w:type="spellEnd"/>
            <w:r w:rsidR="00066317" w:rsidRPr="009E1EFD">
              <w:rPr>
                <w:rFonts w:ascii="Times New Roman" w:eastAsia="Times New Roman" w:hAnsi="Times New Roman" w:cs="Times New Roman"/>
                <w:sz w:val="24"/>
                <w:szCs w:val="24"/>
                <w:lang w:eastAsia="nl-NL"/>
              </w:rPr>
              <w:t xml:space="preserve"> </w:t>
            </w:r>
            <w:r w:rsidRPr="009E1EFD">
              <w:rPr>
                <w:rFonts w:ascii="Times New Roman" w:eastAsia="Times New Roman" w:hAnsi="Times New Roman" w:cs="Times New Roman"/>
                <w:sz w:val="24"/>
                <w:szCs w:val="24"/>
                <w:lang w:eastAsia="nl-NL"/>
              </w:rPr>
              <w:t xml:space="preserve">(2-methylpropeenzuur) in verschillende verhoudingen lieten reageren om verschillende soorten hars te krijgen. De varianten gebruikten ze vervolgens voor het foto-3D-printen van drie centimeter hoge torens uit een schaakspel, alsook het logo van de hogeschool. Afhankelijk van de verhoudingen en de gebruikte monomeren en </w:t>
            </w:r>
            <w:proofErr w:type="spellStart"/>
            <w:r w:rsidRPr="009E1EFD">
              <w:rPr>
                <w:rFonts w:ascii="Times New Roman" w:eastAsia="Times New Roman" w:hAnsi="Times New Roman" w:cs="Times New Roman"/>
                <w:sz w:val="24"/>
                <w:szCs w:val="24"/>
                <w:lang w:eastAsia="nl-NL"/>
              </w:rPr>
              <w:t>oligomeren</w:t>
            </w:r>
            <w:proofErr w:type="spellEnd"/>
            <w:r w:rsidRPr="009E1EFD">
              <w:rPr>
                <w:rFonts w:ascii="Times New Roman" w:eastAsia="Times New Roman" w:hAnsi="Times New Roman" w:cs="Times New Roman"/>
                <w:sz w:val="24"/>
                <w:szCs w:val="24"/>
                <w:lang w:eastAsia="nl-NL"/>
              </w:rPr>
              <w:t xml:space="preserve"> hadden de geprinte structuren andere eigenschappen.</w:t>
            </w:r>
            <w:r w:rsidR="00066317">
              <w:rPr>
                <w:rFonts w:ascii="Times New Roman" w:eastAsia="Times New Roman" w:hAnsi="Times New Roman" w:cs="Times New Roman"/>
                <w:sz w:val="24"/>
                <w:szCs w:val="24"/>
                <w:lang w:eastAsia="nl-NL"/>
              </w:rPr>
              <w:t xml:space="preserve"> </w:t>
            </w:r>
            <w:r w:rsidR="00066317" w:rsidRPr="00066317">
              <w:rPr>
                <w:rFonts w:ascii="Times New Roman" w:eastAsia="Times New Roman" w:hAnsi="Times New Roman" w:cs="Times New Roman"/>
                <w:sz w:val="24"/>
                <w:szCs w:val="24"/>
                <w:lang w:eastAsia="nl-NL"/>
              </w:rPr>
              <w:t xml:space="preserve">Een </w:t>
            </w:r>
            <w:proofErr w:type="spellStart"/>
            <w:r w:rsidR="00066317" w:rsidRPr="00066317">
              <w:rPr>
                <w:rFonts w:ascii="Times New Roman" w:eastAsia="Times New Roman" w:hAnsi="Times New Roman" w:cs="Times New Roman"/>
                <w:b/>
                <w:bCs/>
                <w:sz w:val="24"/>
                <w:szCs w:val="24"/>
                <w:lang w:eastAsia="nl-NL"/>
              </w:rPr>
              <w:t>oligomeer</w:t>
            </w:r>
            <w:proofErr w:type="spellEnd"/>
            <w:r w:rsidR="00066317" w:rsidRPr="00066317">
              <w:rPr>
                <w:rFonts w:ascii="Times New Roman" w:eastAsia="Times New Roman" w:hAnsi="Times New Roman" w:cs="Times New Roman"/>
                <w:sz w:val="24"/>
                <w:szCs w:val="24"/>
                <w:lang w:eastAsia="nl-NL"/>
              </w:rPr>
              <w:t xml:space="preserve"> is in de scheikunde een chemische verbinding die uit een klein aantal (maar meer dan één) eenheden of monomeren bestaat.</w:t>
            </w:r>
          </w:p>
          <w:p w14:paraId="729A44B5" w14:textId="77777777" w:rsidR="00FA609D" w:rsidRDefault="00FA609D" w:rsidP="00FA609D">
            <w:pPr>
              <w:spacing w:line="280" w:lineRule="atLeast"/>
              <w:rPr>
                <w:rFonts w:ascii="Times New Roman" w:eastAsia="Times New Roman" w:hAnsi="Times New Roman" w:cs="Times New Roman"/>
                <w:sz w:val="24"/>
                <w:szCs w:val="24"/>
                <w:lang w:eastAsia="nl-NL"/>
              </w:rPr>
            </w:pPr>
          </w:p>
          <w:p w14:paraId="45B76CC5" w14:textId="2BAEF92F" w:rsidR="00C95B5A" w:rsidRPr="00FA609D" w:rsidRDefault="009E1EFD" w:rsidP="00FA609D">
            <w:pPr>
              <w:spacing w:line="280" w:lineRule="atLeast"/>
              <w:rPr>
                <w:rFonts w:ascii="Times New Roman" w:eastAsia="Times New Roman" w:hAnsi="Times New Roman" w:cs="Times New Roman"/>
                <w:sz w:val="24"/>
                <w:szCs w:val="24"/>
                <w:lang w:eastAsia="nl-NL"/>
              </w:rPr>
            </w:pPr>
            <w:r w:rsidRPr="009E1EFD">
              <w:rPr>
                <w:rFonts w:ascii="Times New Roman" w:eastAsia="Times New Roman" w:hAnsi="Times New Roman" w:cs="Times New Roman"/>
                <w:sz w:val="24"/>
                <w:szCs w:val="24"/>
                <w:lang w:eastAsia="nl-NL"/>
              </w:rPr>
              <w:t xml:space="preserve">Zo heeft de hars mét </w:t>
            </w:r>
            <w:proofErr w:type="spellStart"/>
            <w:r w:rsidRPr="009E1EFD">
              <w:rPr>
                <w:rFonts w:ascii="Times New Roman" w:eastAsia="Times New Roman" w:hAnsi="Times New Roman" w:cs="Times New Roman"/>
                <w:sz w:val="24"/>
                <w:szCs w:val="24"/>
                <w:lang w:eastAsia="nl-NL"/>
              </w:rPr>
              <w:t>methacrylzuur</w:t>
            </w:r>
            <w:proofErr w:type="spellEnd"/>
            <w:r w:rsidRPr="009E1EFD">
              <w:rPr>
                <w:rFonts w:ascii="Times New Roman" w:eastAsia="Times New Roman" w:hAnsi="Times New Roman" w:cs="Times New Roman"/>
                <w:sz w:val="24"/>
                <w:szCs w:val="24"/>
                <w:lang w:eastAsia="nl-NL"/>
              </w:rPr>
              <w:t xml:space="preserve"> een hogere treksterkte en stijf</w:t>
            </w:r>
            <w:r w:rsidR="003C0AD3">
              <w:rPr>
                <w:rFonts w:ascii="Times New Roman" w:eastAsia="Times New Roman" w:hAnsi="Times New Roman" w:cs="Times New Roman"/>
                <w:sz w:val="24"/>
                <w:szCs w:val="24"/>
                <w:lang w:eastAsia="nl-NL"/>
              </w:rPr>
              <w:t>heid</w:t>
            </w:r>
            <w:r w:rsidRPr="009E1EFD">
              <w:rPr>
                <w:rFonts w:ascii="Times New Roman" w:eastAsia="Times New Roman" w:hAnsi="Times New Roman" w:cs="Times New Roman"/>
                <w:sz w:val="24"/>
                <w:szCs w:val="24"/>
                <w:lang w:eastAsia="nl-NL"/>
              </w:rPr>
              <w:t xml:space="preserve"> dan de hars zonder extra methylgroep, dus met acrylzuur. Ook onder de verschillende </w:t>
            </w:r>
            <w:proofErr w:type="spellStart"/>
            <w:r w:rsidRPr="009E1EFD">
              <w:rPr>
                <w:rFonts w:ascii="Times New Roman" w:eastAsia="Times New Roman" w:hAnsi="Times New Roman" w:cs="Times New Roman"/>
                <w:sz w:val="24"/>
                <w:szCs w:val="24"/>
                <w:lang w:eastAsia="nl-NL"/>
              </w:rPr>
              <w:t>methacryl-oligomeren</w:t>
            </w:r>
            <w:proofErr w:type="spellEnd"/>
            <w:r w:rsidRPr="009E1EFD">
              <w:rPr>
                <w:rFonts w:ascii="Times New Roman" w:eastAsia="Times New Roman" w:hAnsi="Times New Roman" w:cs="Times New Roman"/>
                <w:sz w:val="24"/>
                <w:szCs w:val="24"/>
                <w:lang w:eastAsia="nl-NL"/>
              </w:rPr>
              <w:t xml:space="preserve"> zat verschil. Bij minder </w:t>
            </w:r>
            <w:proofErr w:type="spellStart"/>
            <w:r w:rsidRPr="009E1EFD">
              <w:rPr>
                <w:rFonts w:ascii="Times New Roman" w:eastAsia="Times New Roman" w:hAnsi="Times New Roman" w:cs="Times New Roman"/>
                <w:sz w:val="24"/>
                <w:szCs w:val="24"/>
                <w:lang w:eastAsia="nl-NL"/>
              </w:rPr>
              <w:t>methacrylgroepen</w:t>
            </w:r>
            <w:proofErr w:type="spellEnd"/>
            <w:r w:rsidRPr="009E1EFD">
              <w:rPr>
                <w:rFonts w:ascii="Times New Roman" w:eastAsia="Times New Roman" w:hAnsi="Times New Roman" w:cs="Times New Roman"/>
                <w:sz w:val="24"/>
                <w:szCs w:val="24"/>
                <w:lang w:eastAsia="nl-NL"/>
              </w:rPr>
              <w:t xml:space="preserve"> was er minder </w:t>
            </w:r>
            <w:r w:rsidRPr="009E1EFD">
              <w:rPr>
                <w:rFonts w:ascii="Times New Roman" w:eastAsia="Times New Roman" w:hAnsi="Times New Roman" w:cs="Times New Roman"/>
                <w:i/>
                <w:iCs/>
                <w:sz w:val="24"/>
                <w:szCs w:val="24"/>
                <w:lang w:eastAsia="nl-NL"/>
              </w:rPr>
              <w:t>cross-</w:t>
            </w:r>
            <w:proofErr w:type="spellStart"/>
            <w:r w:rsidRPr="009E1EFD">
              <w:rPr>
                <w:rFonts w:ascii="Times New Roman" w:eastAsia="Times New Roman" w:hAnsi="Times New Roman" w:cs="Times New Roman"/>
                <w:i/>
                <w:iCs/>
                <w:sz w:val="24"/>
                <w:szCs w:val="24"/>
                <w:lang w:eastAsia="nl-NL"/>
              </w:rPr>
              <w:t>linking</w:t>
            </w:r>
            <w:proofErr w:type="spellEnd"/>
            <w:r w:rsidRPr="009E1EFD">
              <w:rPr>
                <w:rFonts w:ascii="Times New Roman" w:eastAsia="Times New Roman" w:hAnsi="Times New Roman" w:cs="Times New Roman"/>
                <w:sz w:val="24"/>
                <w:szCs w:val="24"/>
                <w:lang w:eastAsia="nl-NL"/>
              </w:rPr>
              <w:t xml:space="preserve"> en was de elasticiteitsconstante lager, maar de hardheid ging juist omhoog. Je kunt de hars in een commerciële </w:t>
            </w:r>
            <w:r w:rsidRPr="009E1EFD">
              <w:rPr>
                <w:rFonts w:ascii="Times New Roman" w:eastAsia="Times New Roman" w:hAnsi="Times New Roman" w:cs="Times New Roman"/>
                <w:i/>
                <w:iCs/>
                <w:sz w:val="24"/>
                <w:szCs w:val="24"/>
                <w:lang w:eastAsia="nl-NL"/>
              </w:rPr>
              <w:t>digital light processing</w:t>
            </w:r>
            <w:r w:rsidRPr="009E1EFD">
              <w:rPr>
                <w:rFonts w:ascii="Times New Roman" w:eastAsia="Times New Roman" w:hAnsi="Times New Roman" w:cs="Times New Roman"/>
                <w:sz w:val="24"/>
                <w:szCs w:val="24"/>
                <w:lang w:eastAsia="nl-NL"/>
              </w:rPr>
              <w:t xml:space="preserve">-3D-printer gebruiken. 'Het uiteindelijke doel is om een product te ontwikkelen dat </w:t>
            </w:r>
            <w:proofErr w:type="spellStart"/>
            <w:r w:rsidRPr="009E1EFD">
              <w:rPr>
                <w:rFonts w:ascii="Times New Roman" w:eastAsia="Times New Roman" w:hAnsi="Times New Roman" w:cs="Times New Roman"/>
                <w:sz w:val="24"/>
                <w:szCs w:val="24"/>
                <w:lang w:eastAsia="nl-NL"/>
              </w:rPr>
              <w:t>biogebaseerd</w:t>
            </w:r>
            <w:proofErr w:type="spellEnd"/>
            <w:r w:rsidRPr="009E1EFD">
              <w:rPr>
                <w:rFonts w:ascii="Times New Roman" w:eastAsia="Times New Roman" w:hAnsi="Times New Roman" w:cs="Times New Roman"/>
                <w:sz w:val="24"/>
                <w:szCs w:val="24"/>
                <w:lang w:eastAsia="nl-NL"/>
              </w:rPr>
              <w:t xml:space="preserve"> én recyclebaar is', aldus Voe</w:t>
            </w:r>
            <w:r w:rsidR="00066317">
              <w:rPr>
                <w:rFonts w:ascii="Times New Roman" w:eastAsia="Times New Roman" w:hAnsi="Times New Roman" w:cs="Times New Roman"/>
                <w:sz w:val="24"/>
                <w:szCs w:val="24"/>
                <w:lang w:eastAsia="nl-NL"/>
              </w:rPr>
              <w:t>t.</w:t>
            </w:r>
          </w:p>
          <w:p w14:paraId="05F41DE7" w14:textId="36285E53" w:rsidR="00C95B5A" w:rsidRPr="006824DA" w:rsidRDefault="00C95B5A" w:rsidP="00733055">
            <w:pPr>
              <w:spacing w:line="280" w:lineRule="atLeast"/>
              <w:rPr>
                <w:rFonts w:ascii="Times New Roman" w:eastAsia="Times New Roman" w:hAnsi="Times New Roman" w:cs="Times New Roman"/>
                <w:color w:val="212529"/>
                <w:sz w:val="24"/>
                <w:szCs w:val="24"/>
                <w:lang w:eastAsia="nl-NL"/>
              </w:rPr>
            </w:pPr>
          </w:p>
        </w:tc>
      </w:tr>
      <w:bookmarkEnd w:id="0"/>
    </w:tbl>
    <w:p w14:paraId="4D56EB7C" w14:textId="77777777" w:rsidR="00333FF1" w:rsidRDefault="00333FF1" w:rsidP="00B76EC1">
      <w:pPr>
        <w:spacing w:after="0" w:line="240" w:lineRule="auto"/>
        <w:outlineLvl w:val="0"/>
        <w:rPr>
          <w:rFonts w:ascii="Arial" w:eastAsia="Times New Roman" w:hAnsi="Arial" w:cs="Arial"/>
          <w:bCs/>
          <w:kern w:val="36"/>
          <w:lang w:eastAsia="nl-NL"/>
        </w:rPr>
      </w:pPr>
    </w:p>
    <w:p w14:paraId="6306D36A" w14:textId="5D7C335C" w:rsidR="00D81B78" w:rsidRDefault="00CB23A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Soja</w:t>
      </w:r>
      <w:r w:rsidR="00DB5B7F">
        <w:rPr>
          <w:rFonts w:ascii="Arial" w:eastAsia="Times New Roman" w:hAnsi="Arial" w:cs="Arial"/>
          <w:bCs/>
          <w:kern w:val="36"/>
          <w:lang w:eastAsia="nl-NL"/>
        </w:rPr>
        <w:t xml:space="preserve">olie </w:t>
      </w:r>
      <w:r>
        <w:rPr>
          <w:rFonts w:ascii="Arial" w:eastAsia="Times New Roman" w:hAnsi="Arial" w:cs="Arial"/>
          <w:bCs/>
          <w:kern w:val="36"/>
          <w:lang w:eastAsia="nl-NL"/>
        </w:rPr>
        <w:t xml:space="preserve">bestaat uit </w:t>
      </w:r>
      <w:r w:rsidR="00DB5B7F">
        <w:rPr>
          <w:rFonts w:ascii="Arial" w:eastAsia="Times New Roman" w:hAnsi="Arial" w:cs="Arial"/>
          <w:bCs/>
          <w:kern w:val="36"/>
          <w:lang w:eastAsia="nl-NL"/>
        </w:rPr>
        <w:t>een triglyceride</w:t>
      </w:r>
      <w:r>
        <w:rPr>
          <w:rFonts w:ascii="Arial" w:eastAsia="Times New Roman" w:hAnsi="Arial" w:cs="Arial"/>
          <w:bCs/>
          <w:kern w:val="36"/>
          <w:lang w:eastAsia="nl-NL"/>
        </w:rPr>
        <w:t xml:space="preserve"> van glycerol en de vetzuren linolzuur en oliezuur. Oliezuur komt daarbij tweemaal zo veel voor dan linolzuur.</w:t>
      </w:r>
    </w:p>
    <w:p w14:paraId="4709CBB7" w14:textId="6D2A4CC5"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E246D4">
        <w:rPr>
          <w:rFonts w:ascii="Arial" w:eastAsia="Times New Roman" w:hAnsi="Arial" w:cs="Arial"/>
          <w:bCs/>
          <w:kern w:val="36"/>
          <w:lang w:eastAsia="nl-NL"/>
        </w:rPr>
        <w:t xml:space="preserve">Geef de </w:t>
      </w:r>
      <w:r w:rsidR="00CB23AB">
        <w:rPr>
          <w:rFonts w:ascii="Arial" w:eastAsia="Times New Roman" w:hAnsi="Arial" w:cs="Arial"/>
          <w:bCs/>
          <w:kern w:val="36"/>
          <w:lang w:eastAsia="nl-NL"/>
        </w:rPr>
        <w:t>structuurformule van een mogelijk triglyceride voor sojaolie.</w:t>
      </w:r>
    </w:p>
    <w:p w14:paraId="172B3E70" w14:textId="1625AF7F" w:rsidR="00E246D4" w:rsidRDefault="00E246D4" w:rsidP="00CB23A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 xml:space="preserve">Leg </w:t>
      </w:r>
      <w:r w:rsidR="00CB23AB">
        <w:rPr>
          <w:rFonts w:ascii="Arial" w:eastAsia="Times New Roman" w:hAnsi="Arial" w:cs="Arial"/>
          <w:bCs/>
          <w:kern w:val="36"/>
          <w:lang w:eastAsia="nl-NL"/>
        </w:rPr>
        <w:t>uit dat er meerdere structuurformules van een triglyceride met linolzuur en oliezuur in de verhouding 1 : 2 mogelijk zijn.</w:t>
      </w:r>
    </w:p>
    <w:p w14:paraId="3ECA568E" w14:textId="736760FF" w:rsidR="00CB23AB" w:rsidRDefault="00CB23AB" w:rsidP="00B76EC1">
      <w:pPr>
        <w:spacing w:after="0" w:line="240" w:lineRule="auto"/>
        <w:outlineLvl w:val="0"/>
        <w:rPr>
          <w:rFonts w:ascii="Arial" w:eastAsia="Times New Roman" w:hAnsi="Arial" w:cs="Arial"/>
          <w:bCs/>
          <w:kern w:val="36"/>
          <w:lang w:eastAsia="nl-NL"/>
        </w:rPr>
      </w:pPr>
    </w:p>
    <w:p w14:paraId="6001078D" w14:textId="7217F5F3" w:rsidR="00CB23AB" w:rsidRDefault="00CB23A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dubbele C=C-bindingen in de vetzuren zijn zeer reactief. Met behulp van een organisch peroxide, weergegeven met R-O-O-R, wordt de C=C-binding omgezet in een epoxygroep. Een epoxygroep heeft de volgende structuur:</w:t>
      </w:r>
    </w:p>
    <w:p w14:paraId="1C43602B" w14:textId="77661FEE" w:rsidR="00CB23AB" w:rsidRDefault="009E1EFD" w:rsidP="00B76EC1">
      <w:pPr>
        <w:spacing w:after="0" w:line="240" w:lineRule="auto"/>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23E3F41C" wp14:editId="317A930B">
            <wp:extent cx="933450" cy="585464"/>
            <wp:effectExtent l="0" t="0" r="0" b="571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oxygroe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49784" cy="595709"/>
                    </a:xfrm>
                    <a:prstGeom prst="rect">
                      <a:avLst/>
                    </a:prstGeom>
                  </pic:spPr>
                </pic:pic>
              </a:graphicData>
            </a:graphic>
          </wp:inline>
        </w:drawing>
      </w:r>
    </w:p>
    <w:p w14:paraId="4A9A5E8C" w14:textId="1F29F3CF" w:rsidR="00D81B78" w:rsidRDefault="00D81B78" w:rsidP="00B76EC1">
      <w:pPr>
        <w:spacing w:after="0" w:line="240" w:lineRule="auto"/>
        <w:outlineLvl w:val="0"/>
        <w:rPr>
          <w:rFonts w:ascii="Arial" w:eastAsia="Times New Roman" w:hAnsi="Arial" w:cs="Arial"/>
          <w:bCs/>
          <w:kern w:val="36"/>
          <w:lang w:eastAsia="nl-NL"/>
        </w:rPr>
      </w:pPr>
    </w:p>
    <w:p w14:paraId="277B0299" w14:textId="3EDF0B2B" w:rsidR="00D81B78" w:rsidRDefault="009E1EFD" w:rsidP="009E1EFD">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3</w:t>
      </w:r>
      <w:r>
        <w:rPr>
          <w:rFonts w:ascii="Arial" w:eastAsia="Times New Roman" w:hAnsi="Arial" w:cs="Arial"/>
          <w:bCs/>
          <w:kern w:val="36"/>
          <w:lang w:eastAsia="nl-NL"/>
        </w:rPr>
        <w:tab/>
        <w:t xml:space="preserve">Geef de </w:t>
      </w:r>
      <w:r w:rsidR="008F6ACF">
        <w:rPr>
          <w:rFonts w:ascii="Arial" w:eastAsia="Times New Roman" w:hAnsi="Arial" w:cs="Arial"/>
          <w:bCs/>
          <w:kern w:val="36"/>
          <w:lang w:eastAsia="nl-NL"/>
        </w:rPr>
        <w:t>reactie</w:t>
      </w:r>
      <w:r>
        <w:rPr>
          <w:rFonts w:ascii="Arial" w:eastAsia="Times New Roman" w:hAnsi="Arial" w:cs="Arial"/>
          <w:bCs/>
          <w:kern w:val="36"/>
          <w:lang w:eastAsia="nl-NL"/>
        </w:rPr>
        <w:t xml:space="preserve"> van een -C=C- met een organisch peroxide in een vergelijking met structuurformules weer. Ga ervan uit dat alle C=C-bindingen omgezet zijn in peroxidegroepen.</w:t>
      </w:r>
    </w:p>
    <w:p w14:paraId="3514A13B" w14:textId="405F7622" w:rsidR="00D81B78" w:rsidRDefault="009E1EFD" w:rsidP="009E1EFD">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D81B78">
        <w:rPr>
          <w:rFonts w:ascii="Arial" w:eastAsia="Times New Roman" w:hAnsi="Arial" w:cs="Arial"/>
          <w:bCs/>
          <w:kern w:val="36"/>
          <w:lang w:eastAsia="nl-NL"/>
        </w:rPr>
        <w:tab/>
      </w:r>
      <w:r>
        <w:rPr>
          <w:rFonts w:ascii="Arial" w:eastAsia="Times New Roman" w:hAnsi="Arial" w:cs="Arial"/>
          <w:bCs/>
          <w:kern w:val="36"/>
          <w:lang w:eastAsia="nl-NL"/>
        </w:rPr>
        <w:t>Geef de structuurformule van het triglyceride uit vraag 1 waarbij alle C=C-bindingen omgezet zijn in epoxygroepen.</w:t>
      </w:r>
    </w:p>
    <w:p w14:paraId="71C4BBC7" w14:textId="2364B403" w:rsidR="00D81B78" w:rsidRDefault="00D81B78" w:rsidP="00B76EC1">
      <w:pPr>
        <w:spacing w:after="0" w:line="240" w:lineRule="auto"/>
        <w:outlineLvl w:val="0"/>
        <w:rPr>
          <w:rFonts w:ascii="Arial" w:eastAsia="Times New Roman" w:hAnsi="Arial" w:cs="Arial"/>
          <w:bCs/>
          <w:kern w:val="36"/>
          <w:lang w:eastAsia="nl-NL"/>
        </w:rPr>
      </w:pPr>
    </w:p>
    <w:p w14:paraId="695A8E29" w14:textId="7DD81E33" w:rsidR="00D81B78" w:rsidRPr="00D12A20" w:rsidRDefault="009E1EFD" w:rsidP="00B76EC1">
      <w:pPr>
        <w:spacing w:after="0" w:line="240" w:lineRule="auto"/>
        <w:outlineLvl w:val="0"/>
        <w:rPr>
          <w:rFonts w:ascii="Arial" w:eastAsia="Times New Roman" w:hAnsi="Arial" w:cs="Arial"/>
          <w:bCs/>
          <w:kern w:val="36"/>
          <w:lang w:eastAsia="nl-NL"/>
        </w:rPr>
      </w:pPr>
      <w:bookmarkStart w:id="1" w:name="_Hlk35353221"/>
      <w:r>
        <w:rPr>
          <w:rFonts w:ascii="Arial" w:eastAsia="Times New Roman" w:hAnsi="Arial" w:cs="Arial"/>
          <w:bCs/>
          <w:kern w:val="36"/>
          <w:lang w:eastAsia="nl-NL"/>
        </w:rPr>
        <w:t xml:space="preserve">De gevormde triglyceride met epoxygroepen </w:t>
      </w:r>
      <w:r w:rsidR="008F6ACF">
        <w:rPr>
          <w:rFonts w:ascii="Arial" w:eastAsia="Times New Roman" w:hAnsi="Arial" w:cs="Arial"/>
          <w:bCs/>
          <w:kern w:val="36"/>
          <w:lang w:eastAsia="nl-NL"/>
        </w:rPr>
        <w:t>heeft</w:t>
      </w:r>
      <w:r>
        <w:rPr>
          <w:rFonts w:ascii="Arial" w:eastAsia="Times New Roman" w:hAnsi="Arial" w:cs="Arial"/>
          <w:bCs/>
          <w:kern w:val="36"/>
          <w:lang w:eastAsia="nl-NL"/>
        </w:rPr>
        <w:t xml:space="preserve"> men </w:t>
      </w:r>
      <w:r w:rsidR="008F6ACF">
        <w:rPr>
          <w:rFonts w:ascii="Arial" w:eastAsia="Times New Roman" w:hAnsi="Arial" w:cs="Arial"/>
          <w:bCs/>
          <w:kern w:val="36"/>
          <w:lang w:eastAsia="nl-NL"/>
        </w:rPr>
        <w:t xml:space="preserve">laten </w:t>
      </w:r>
      <w:r>
        <w:rPr>
          <w:rFonts w:ascii="Arial" w:eastAsia="Times New Roman" w:hAnsi="Arial" w:cs="Arial"/>
          <w:bCs/>
          <w:kern w:val="36"/>
          <w:lang w:eastAsia="nl-NL"/>
        </w:rPr>
        <w:t xml:space="preserve">reageren met </w:t>
      </w:r>
      <w:proofErr w:type="spellStart"/>
      <w:r w:rsidR="008F6ACF">
        <w:rPr>
          <w:rFonts w:ascii="Arial" w:eastAsia="Times New Roman" w:hAnsi="Arial" w:cs="Arial"/>
          <w:bCs/>
          <w:kern w:val="36"/>
          <w:lang w:eastAsia="nl-NL"/>
        </w:rPr>
        <w:t>methacrylzuur</w:t>
      </w:r>
      <w:proofErr w:type="spellEnd"/>
      <w:r w:rsidR="008F6ACF">
        <w:rPr>
          <w:rFonts w:ascii="Arial" w:eastAsia="Times New Roman" w:hAnsi="Arial" w:cs="Arial"/>
          <w:bCs/>
          <w:kern w:val="36"/>
          <w:lang w:eastAsia="nl-NL"/>
        </w:rPr>
        <w:t xml:space="preserve"> waarbij </w:t>
      </w:r>
      <w:proofErr w:type="spellStart"/>
      <w:r w:rsidR="008F6ACF">
        <w:rPr>
          <w:rFonts w:ascii="Arial" w:eastAsia="Times New Roman" w:hAnsi="Arial" w:cs="Arial"/>
          <w:bCs/>
          <w:kern w:val="36"/>
          <w:lang w:eastAsia="nl-NL"/>
        </w:rPr>
        <w:t>methacrylaatgroepen</w:t>
      </w:r>
      <w:proofErr w:type="spellEnd"/>
      <w:r w:rsidR="008F6ACF">
        <w:rPr>
          <w:rFonts w:ascii="Arial" w:eastAsia="Times New Roman" w:hAnsi="Arial" w:cs="Arial"/>
          <w:bCs/>
          <w:kern w:val="36"/>
          <w:lang w:eastAsia="nl-NL"/>
        </w:rPr>
        <w:t xml:space="preserve"> en hydroxylgroepen ontstaan en met acrylzuur waarbij acrylaatgroepen en hydroxylgroepen ontstaan..</w:t>
      </w:r>
    </w:p>
    <w:bookmarkEnd w:id="1"/>
    <w:p w14:paraId="7E6BF970" w14:textId="46E38319" w:rsidR="00D81B78" w:rsidRDefault="008F6AC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sidR="00D81B78">
        <w:rPr>
          <w:rFonts w:ascii="Arial" w:eastAsia="Times New Roman" w:hAnsi="Arial" w:cs="Arial"/>
          <w:bCs/>
          <w:kern w:val="36"/>
          <w:lang w:eastAsia="nl-NL"/>
        </w:rPr>
        <w:tab/>
      </w:r>
      <w:r>
        <w:rPr>
          <w:rFonts w:ascii="Arial" w:eastAsia="Times New Roman" w:hAnsi="Arial" w:cs="Arial"/>
          <w:bCs/>
          <w:kern w:val="36"/>
          <w:lang w:eastAsia="nl-NL"/>
        </w:rPr>
        <w:t xml:space="preserve">Geef de structuurformule van </w:t>
      </w:r>
      <w:proofErr w:type="spellStart"/>
      <w:r>
        <w:rPr>
          <w:rFonts w:ascii="Arial" w:eastAsia="Times New Roman" w:hAnsi="Arial" w:cs="Arial"/>
          <w:bCs/>
          <w:kern w:val="36"/>
          <w:lang w:eastAsia="nl-NL"/>
        </w:rPr>
        <w:t>methacrylzuur</w:t>
      </w:r>
      <w:proofErr w:type="spellEnd"/>
      <w:r>
        <w:rPr>
          <w:rFonts w:ascii="Arial" w:eastAsia="Times New Roman" w:hAnsi="Arial" w:cs="Arial"/>
          <w:bCs/>
          <w:kern w:val="36"/>
          <w:lang w:eastAsia="nl-NL"/>
        </w:rPr>
        <w:t>.</w:t>
      </w:r>
    </w:p>
    <w:p w14:paraId="21292F79" w14:textId="670B7D04" w:rsidR="008F6ACF" w:rsidRDefault="008F6AC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Geef ook de structuurformule van acrylzuur.</w:t>
      </w:r>
    </w:p>
    <w:p w14:paraId="3EC7F146" w14:textId="3078C78C" w:rsidR="008F6ACF" w:rsidRDefault="008F6ACF" w:rsidP="008F6AC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Geef de reactie van een epoxygroep met </w:t>
      </w:r>
      <w:proofErr w:type="spellStart"/>
      <w:r>
        <w:rPr>
          <w:rFonts w:ascii="Arial" w:eastAsia="Times New Roman" w:hAnsi="Arial" w:cs="Arial"/>
          <w:bCs/>
          <w:kern w:val="36"/>
          <w:lang w:eastAsia="nl-NL"/>
        </w:rPr>
        <w:t>methacrylzuur</w:t>
      </w:r>
      <w:proofErr w:type="spellEnd"/>
      <w:r>
        <w:rPr>
          <w:rFonts w:ascii="Arial" w:eastAsia="Times New Roman" w:hAnsi="Arial" w:cs="Arial"/>
          <w:bCs/>
          <w:kern w:val="36"/>
          <w:lang w:eastAsia="nl-NL"/>
        </w:rPr>
        <w:t xml:space="preserve"> in een vergelijking met structuurformules weer.</w:t>
      </w:r>
    </w:p>
    <w:p w14:paraId="7D8C89EB" w14:textId="33AA2E22" w:rsidR="009B3C33" w:rsidRDefault="009B3C33" w:rsidP="009B3C33">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wat voor type organische reactie hierbij optreedt.</w:t>
      </w:r>
    </w:p>
    <w:p w14:paraId="192227A3" w14:textId="5954968B" w:rsidR="009B3C33" w:rsidRDefault="009B3C33" w:rsidP="009B3C33">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 xml:space="preserve">Leg uit hoe een </w:t>
      </w:r>
      <w:proofErr w:type="spellStart"/>
      <w:r>
        <w:rPr>
          <w:rFonts w:ascii="Arial" w:eastAsia="Times New Roman" w:hAnsi="Arial" w:cs="Arial"/>
          <w:bCs/>
          <w:kern w:val="36"/>
          <w:lang w:eastAsia="nl-NL"/>
        </w:rPr>
        <w:t>oligomeer</w:t>
      </w:r>
      <w:proofErr w:type="spellEnd"/>
      <w:r>
        <w:rPr>
          <w:rFonts w:ascii="Arial" w:eastAsia="Times New Roman" w:hAnsi="Arial" w:cs="Arial"/>
          <w:bCs/>
          <w:kern w:val="36"/>
          <w:lang w:eastAsia="nl-NL"/>
        </w:rPr>
        <w:t xml:space="preserve"> kan</w:t>
      </w:r>
      <w:r w:rsidR="00FA609D">
        <w:rPr>
          <w:rFonts w:ascii="Arial" w:eastAsia="Times New Roman" w:hAnsi="Arial" w:cs="Arial"/>
          <w:bCs/>
          <w:kern w:val="36"/>
          <w:lang w:eastAsia="nl-NL"/>
        </w:rPr>
        <w:t xml:space="preserve"> </w:t>
      </w:r>
      <w:r>
        <w:rPr>
          <w:rFonts w:ascii="Arial" w:eastAsia="Times New Roman" w:hAnsi="Arial" w:cs="Arial"/>
          <w:bCs/>
          <w:kern w:val="36"/>
          <w:lang w:eastAsia="nl-NL"/>
        </w:rPr>
        <w:t>ontstaan.</w:t>
      </w:r>
    </w:p>
    <w:p w14:paraId="397BA233" w14:textId="570A53A5" w:rsidR="00D12A20" w:rsidRDefault="00D12A20" w:rsidP="00B76EC1">
      <w:pPr>
        <w:spacing w:after="0" w:line="240" w:lineRule="auto"/>
        <w:outlineLvl w:val="0"/>
        <w:rPr>
          <w:rFonts w:ascii="Arial" w:eastAsia="Times New Roman" w:hAnsi="Arial" w:cs="Arial"/>
          <w:bCs/>
          <w:kern w:val="36"/>
          <w:lang w:eastAsia="nl-NL"/>
        </w:rPr>
      </w:pPr>
    </w:p>
    <w:p w14:paraId="530D83BB" w14:textId="2738004A" w:rsidR="00626281" w:rsidRDefault="009B3C3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Bij de reactie ontstaat een hars. </w:t>
      </w:r>
      <w:r w:rsidR="008F6ACF">
        <w:rPr>
          <w:rFonts w:ascii="Arial" w:eastAsia="Times New Roman" w:hAnsi="Arial" w:cs="Arial"/>
          <w:bCs/>
          <w:kern w:val="36"/>
          <w:lang w:eastAsia="nl-NL"/>
        </w:rPr>
        <w:t>De materia</w:t>
      </w:r>
      <w:r w:rsidR="003C0AD3">
        <w:rPr>
          <w:rFonts w:ascii="Arial" w:eastAsia="Times New Roman" w:hAnsi="Arial" w:cs="Arial"/>
          <w:bCs/>
          <w:kern w:val="36"/>
          <w:lang w:eastAsia="nl-NL"/>
        </w:rPr>
        <w:t xml:space="preserve">aleigenschappen elasticiteit en hardheid </w:t>
      </w:r>
      <w:r>
        <w:rPr>
          <w:rFonts w:ascii="Arial" w:eastAsia="Times New Roman" w:hAnsi="Arial" w:cs="Arial"/>
          <w:bCs/>
          <w:kern w:val="36"/>
          <w:lang w:eastAsia="nl-NL"/>
        </w:rPr>
        <w:t xml:space="preserve">van de hars </w:t>
      </w:r>
      <w:r w:rsidR="003C0AD3">
        <w:rPr>
          <w:rFonts w:ascii="Arial" w:eastAsia="Times New Roman" w:hAnsi="Arial" w:cs="Arial"/>
          <w:bCs/>
          <w:kern w:val="36"/>
          <w:lang w:eastAsia="nl-NL"/>
        </w:rPr>
        <w:t xml:space="preserve">hangen met elkaar samen en zijn verschillend als je in plaats van </w:t>
      </w:r>
      <w:proofErr w:type="spellStart"/>
      <w:r w:rsidR="003C0AD3">
        <w:rPr>
          <w:rFonts w:ascii="Arial" w:eastAsia="Times New Roman" w:hAnsi="Arial" w:cs="Arial"/>
          <w:bCs/>
          <w:kern w:val="36"/>
          <w:lang w:eastAsia="nl-NL"/>
        </w:rPr>
        <w:t>methacrylzuur</w:t>
      </w:r>
      <w:proofErr w:type="spellEnd"/>
      <w:r w:rsidR="003C0AD3">
        <w:rPr>
          <w:rFonts w:ascii="Arial" w:eastAsia="Times New Roman" w:hAnsi="Arial" w:cs="Arial"/>
          <w:bCs/>
          <w:kern w:val="36"/>
          <w:lang w:eastAsia="nl-NL"/>
        </w:rPr>
        <w:t xml:space="preserve"> </w:t>
      </w:r>
      <w:proofErr w:type="spellStart"/>
      <w:r w:rsidR="003C0AD3">
        <w:rPr>
          <w:rFonts w:ascii="Arial" w:eastAsia="Times New Roman" w:hAnsi="Arial" w:cs="Arial"/>
          <w:bCs/>
          <w:kern w:val="36"/>
          <w:lang w:eastAsia="nl-NL"/>
        </w:rPr>
        <w:t>acrylzuuur</w:t>
      </w:r>
      <w:proofErr w:type="spellEnd"/>
      <w:r w:rsidR="003C0AD3">
        <w:rPr>
          <w:rFonts w:ascii="Arial" w:eastAsia="Times New Roman" w:hAnsi="Arial" w:cs="Arial"/>
          <w:bCs/>
          <w:kern w:val="36"/>
          <w:lang w:eastAsia="nl-NL"/>
        </w:rPr>
        <w:t xml:space="preserve"> gebruikt.</w:t>
      </w:r>
      <w:r w:rsidR="00066317">
        <w:rPr>
          <w:rFonts w:ascii="Arial" w:eastAsia="Times New Roman" w:hAnsi="Arial" w:cs="Arial"/>
          <w:bCs/>
          <w:kern w:val="36"/>
          <w:lang w:eastAsia="nl-NL"/>
        </w:rPr>
        <w:t xml:space="preserve"> De stijfheid en elasticiteit zijn dan verschillend.</w:t>
      </w:r>
      <w:r w:rsidR="0032295C">
        <w:rPr>
          <w:rFonts w:ascii="Arial" w:eastAsia="Times New Roman" w:hAnsi="Arial" w:cs="Arial"/>
          <w:bCs/>
          <w:kern w:val="36"/>
          <w:lang w:eastAsia="nl-NL"/>
        </w:rPr>
        <w:t xml:space="preserve"> </w:t>
      </w:r>
      <w:r w:rsidR="00626281">
        <w:rPr>
          <w:rFonts w:ascii="Arial" w:eastAsia="Times New Roman" w:hAnsi="Arial" w:cs="Arial"/>
          <w:bCs/>
          <w:kern w:val="36"/>
          <w:lang w:eastAsia="nl-NL"/>
        </w:rPr>
        <w:t>Naast de materiaaleigenschappen stijfheid en elasticiteit, spreekt men ook over treksterkte en ha</w:t>
      </w:r>
      <w:r w:rsidR="0032295C">
        <w:rPr>
          <w:rFonts w:ascii="Arial" w:eastAsia="Times New Roman" w:hAnsi="Arial" w:cs="Arial"/>
          <w:bCs/>
          <w:kern w:val="36"/>
          <w:lang w:eastAsia="nl-NL"/>
        </w:rPr>
        <w:t>r</w:t>
      </w:r>
      <w:r w:rsidR="00626281">
        <w:rPr>
          <w:rFonts w:ascii="Arial" w:eastAsia="Times New Roman" w:hAnsi="Arial" w:cs="Arial"/>
          <w:bCs/>
          <w:kern w:val="36"/>
          <w:lang w:eastAsia="nl-NL"/>
        </w:rPr>
        <w:t>dheid.</w:t>
      </w:r>
    </w:p>
    <w:p w14:paraId="0D034540" w14:textId="2B9166CA" w:rsidR="0032295C" w:rsidRDefault="0032295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Leg uit of er onderling verband is tussen deze materiaaleigenschappen.</w:t>
      </w:r>
    </w:p>
    <w:p w14:paraId="5EC55479" w14:textId="77777777" w:rsidR="0032295C" w:rsidRDefault="0032295C" w:rsidP="00B76EC1">
      <w:pPr>
        <w:spacing w:after="0" w:line="240" w:lineRule="auto"/>
        <w:outlineLvl w:val="0"/>
        <w:rPr>
          <w:rFonts w:ascii="Arial" w:eastAsia="Times New Roman" w:hAnsi="Arial" w:cs="Arial"/>
          <w:bCs/>
          <w:kern w:val="36"/>
          <w:lang w:eastAsia="nl-NL"/>
        </w:rPr>
      </w:pPr>
    </w:p>
    <w:p w14:paraId="072FA787" w14:textId="1F92AF1C" w:rsidR="009B3C33" w:rsidRDefault="009B3C3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de 3D-printer wordt het gevraagde materiaal geproduceerd. Er vindt dan foto</w:t>
      </w:r>
      <w:r w:rsidR="00626281">
        <w:rPr>
          <w:rFonts w:ascii="Arial" w:eastAsia="Times New Roman" w:hAnsi="Arial" w:cs="Arial"/>
          <w:bCs/>
          <w:kern w:val="36"/>
          <w:lang w:eastAsia="nl-NL"/>
        </w:rPr>
        <w:t xml:space="preserve">-initiatie plaats waarbij een </w:t>
      </w:r>
      <w:proofErr w:type="spellStart"/>
      <w:r w:rsidR="00FA609D">
        <w:rPr>
          <w:rFonts w:ascii="Arial" w:eastAsia="Times New Roman" w:hAnsi="Arial" w:cs="Arial"/>
          <w:bCs/>
          <w:kern w:val="36"/>
          <w:lang w:eastAsia="nl-NL"/>
        </w:rPr>
        <w:t>oligomeer</w:t>
      </w:r>
      <w:proofErr w:type="spellEnd"/>
      <w:r w:rsidR="00FA609D">
        <w:rPr>
          <w:rFonts w:ascii="Arial" w:eastAsia="Times New Roman" w:hAnsi="Arial" w:cs="Arial"/>
          <w:bCs/>
          <w:kern w:val="36"/>
          <w:lang w:eastAsia="nl-NL"/>
        </w:rPr>
        <w:t xml:space="preserve"> of een </w:t>
      </w:r>
      <w:r w:rsidR="00626281">
        <w:rPr>
          <w:rFonts w:ascii="Arial" w:eastAsia="Times New Roman" w:hAnsi="Arial" w:cs="Arial"/>
          <w:bCs/>
          <w:kern w:val="36"/>
          <w:lang w:eastAsia="nl-NL"/>
        </w:rPr>
        <w:t>polymeer ontstaat.</w:t>
      </w:r>
    </w:p>
    <w:p w14:paraId="2D2C159D" w14:textId="08E6A276" w:rsidR="00732090" w:rsidRPr="000F5C3E" w:rsidRDefault="009B3C3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Leg uit dat foto-initiatie cross-</w:t>
      </w:r>
      <w:proofErr w:type="spellStart"/>
      <w:r>
        <w:rPr>
          <w:rFonts w:ascii="Arial" w:eastAsia="Times New Roman" w:hAnsi="Arial" w:cs="Arial"/>
          <w:bCs/>
          <w:kern w:val="36"/>
          <w:lang w:eastAsia="nl-NL"/>
        </w:rPr>
        <w:t>linking</w:t>
      </w:r>
      <w:proofErr w:type="spellEnd"/>
      <w:r>
        <w:rPr>
          <w:rFonts w:ascii="Arial" w:eastAsia="Times New Roman" w:hAnsi="Arial" w:cs="Arial"/>
          <w:bCs/>
          <w:kern w:val="36"/>
          <w:lang w:eastAsia="nl-NL"/>
        </w:rPr>
        <w:t xml:space="preserve"> laat plaatsvinden</w:t>
      </w:r>
      <w:r w:rsidR="00626281">
        <w:rPr>
          <w:rFonts w:ascii="Arial" w:eastAsia="Times New Roman" w:hAnsi="Arial" w:cs="Arial"/>
          <w:bCs/>
          <w:kern w:val="36"/>
          <w:lang w:eastAsia="nl-NL"/>
        </w:rPr>
        <w:t>.</w:t>
      </w:r>
    </w:p>
    <w:p w14:paraId="70D6940D" w14:textId="72FAAB15" w:rsidR="00732090" w:rsidRDefault="00732090" w:rsidP="00B76EC1">
      <w:pPr>
        <w:spacing w:after="0" w:line="240" w:lineRule="auto"/>
        <w:outlineLvl w:val="0"/>
        <w:rPr>
          <w:rFonts w:ascii="Arial" w:eastAsia="Times New Roman" w:hAnsi="Arial" w:cs="Arial"/>
          <w:bCs/>
          <w:kern w:val="36"/>
          <w:lang w:eastAsia="nl-NL"/>
        </w:rPr>
      </w:pPr>
    </w:p>
    <w:p w14:paraId="07C1328B" w14:textId="2FACB290" w:rsidR="00626281" w:rsidRDefault="000F5C3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w:t>
      </w:r>
      <w:r w:rsidR="00626281">
        <w:rPr>
          <w:rFonts w:ascii="Arial" w:eastAsia="Times New Roman" w:hAnsi="Arial" w:cs="Arial"/>
          <w:bCs/>
          <w:kern w:val="36"/>
          <w:lang w:eastAsia="nl-NL"/>
        </w:rPr>
        <w:t xml:space="preserve">geproduceerde materiaal is </w:t>
      </w:r>
      <w:proofErr w:type="spellStart"/>
      <w:r w:rsidR="00626281">
        <w:rPr>
          <w:rFonts w:ascii="Arial" w:eastAsia="Times New Roman" w:hAnsi="Arial" w:cs="Arial"/>
          <w:bCs/>
          <w:kern w:val="36"/>
          <w:lang w:eastAsia="nl-NL"/>
        </w:rPr>
        <w:t>biobased</w:t>
      </w:r>
      <w:proofErr w:type="spellEnd"/>
      <w:r w:rsidR="00626281">
        <w:rPr>
          <w:rFonts w:ascii="Arial" w:eastAsia="Times New Roman" w:hAnsi="Arial" w:cs="Arial"/>
          <w:bCs/>
          <w:kern w:val="36"/>
          <w:lang w:eastAsia="nl-NL"/>
        </w:rPr>
        <w:t xml:space="preserve"> en recyclebaa</w:t>
      </w:r>
      <w:r w:rsidR="0084180F">
        <w:rPr>
          <w:rFonts w:ascii="Arial" w:eastAsia="Times New Roman" w:hAnsi="Arial" w:cs="Arial"/>
          <w:bCs/>
          <w:kern w:val="36"/>
          <w:lang w:eastAsia="nl-NL"/>
        </w:rPr>
        <w:t>r</w:t>
      </w:r>
      <w:r w:rsidR="00626281">
        <w:rPr>
          <w:rFonts w:ascii="Arial" w:eastAsia="Times New Roman" w:hAnsi="Arial" w:cs="Arial"/>
          <w:bCs/>
          <w:kern w:val="36"/>
          <w:lang w:eastAsia="nl-NL"/>
        </w:rPr>
        <w:t>.</w:t>
      </w:r>
    </w:p>
    <w:p w14:paraId="247B359D" w14:textId="62886D89" w:rsidR="00732090" w:rsidRDefault="006262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12</w:t>
      </w:r>
      <w:r w:rsidR="00732090">
        <w:rPr>
          <w:rFonts w:ascii="Arial" w:eastAsia="Times New Roman" w:hAnsi="Arial" w:cs="Arial"/>
          <w:bCs/>
          <w:kern w:val="36"/>
          <w:lang w:eastAsia="nl-NL"/>
        </w:rPr>
        <w:tab/>
      </w:r>
      <w:r>
        <w:rPr>
          <w:rFonts w:ascii="Arial" w:eastAsia="Times New Roman" w:hAnsi="Arial" w:cs="Arial"/>
          <w:bCs/>
          <w:kern w:val="36"/>
          <w:lang w:eastAsia="nl-NL"/>
        </w:rPr>
        <w:t>Leg uit wat de</w:t>
      </w:r>
      <w:r w:rsidR="004920A9">
        <w:rPr>
          <w:rFonts w:ascii="Arial" w:eastAsia="Times New Roman" w:hAnsi="Arial" w:cs="Arial"/>
          <w:bCs/>
          <w:kern w:val="36"/>
          <w:lang w:eastAsia="nl-NL"/>
        </w:rPr>
        <w:t xml:space="preserve"> </w:t>
      </w:r>
      <w:r>
        <w:rPr>
          <w:rFonts w:ascii="Arial" w:eastAsia="Times New Roman" w:hAnsi="Arial" w:cs="Arial"/>
          <w:bCs/>
          <w:kern w:val="36"/>
          <w:lang w:eastAsia="nl-NL"/>
        </w:rPr>
        <w:t xml:space="preserve">termen </w:t>
      </w:r>
      <w:r w:rsidR="004920A9">
        <w:rPr>
          <w:rFonts w:ascii="Arial" w:eastAsia="Times New Roman" w:hAnsi="Arial" w:cs="Arial"/>
          <w:bCs/>
          <w:kern w:val="36"/>
          <w:lang w:eastAsia="nl-NL"/>
        </w:rPr>
        <w:t>‘</w:t>
      </w:r>
      <w:proofErr w:type="spellStart"/>
      <w:r w:rsidR="004920A9">
        <w:rPr>
          <w:rFonts w:ascii="Arial" w:eastAsia="Times New Roman" w:hAnsi="Arial" w:cs="Arial"/>
          <w:bCs/>
          <w:kern w:val="36"/>
          <w:lang w:eastAsia="nl-NL"/>
        </w:rPr>
        <w:t>biobased</w:t>
      </w:r>
      <w:proofErr w:type="spellEnd"/>
      <w:r w:rsidR="004920A9">
        <w:rPr>
          <w:rFonts w:ascii="Arial" w:eastAsia="Times New Roman" w:hAnsi="Arial" w:cs="Arial"/>
          <w:bCs/>
          <w:kern w:val="36"/>
          <w:lang w:eastAsia="nl-NL"/>
        </w:rPr>
        <w:t xml:space="preserve">’ en ‘recyclebaar’ </w:t>
      </w:r>
      <w:r>
        <w:rPr>
          <w:rFonts w:ascii="Arial" w:eastAsia="Times New Roman" w:hAnsi="Arial" w:cs="Arial"/>
          <w:bCs/>
          <w:kern w:val="36"/>
          <w:lang w:eastAsia="nl-NL"/>
        </w:rPr>
        <w:t>betekenen.</w:t>
      </w:r>
    </w:p>
    <w:p w14:paraId="3A682873" w14:textId="48E49599" w:rsidR="00732090" w:rsidRDefault="00732090" w:rsidP="00B76EC1">
      <w:pPr>
        <w:spacing w:after="0" w:line="240" w:lineRule="auto"/>
        <w:outlineLvl w:val="0"/>
        <w:rPr>
          <w:rFonts w:ascii="Arial" w:eastAsia="Times New Roman" w:hAnsi="Arial" w:cs="Arial"/>
          <w:bCs/>
          <w:kern w:val="36"/>
          <w:lang w:eastAsia="nl-NL"/>
        </w:rPr>
      </w:pPr>
    </w:p>
    <w:p w14:paraId="3E6DEA50" w14:textId="77777777" w:rsidR="003E4C57" w:rsidRDefault="003E4C57" w:rsidP="00B76EC1">
      <w:pPr>
        <w:spacing w:after="0" w:line="240" w:lineRule="auto"/>
        <w:outlineLvl w:val="0"/>
        <w:rPr>
          <w:rFonts w:ascii="Arial" w:eastAsia="Times New Roman" w:hAnsi="Arial" w:cs="Arial"/>
          <w:bCs/>
          <w:kern w:val="36"/>
          <w:lang w:eastAsia="nl-NL"/>
        </w:rPr>
      </w:pPr>
    </w:p>
    <w:p w14:paraId="68E05986" w14:textId="77777777" w:rsidR="00A367E0" w:rsidRDefault="00A367E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565A7FA9" w:rsidR="007533AA" w:rsidRDefault="0032295C"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Bouwen met bonen</w:t>
      </w:r>
    </w:p>
    <w:p w14:paraId="1D56C899" w14:textId="7D2818C0" w:rsidR="00FA609D" w:rsidRDefault="003014AA" w:rsidP="00FA609D">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p>
    <w:p w14:paraId="064A739E" w14:textId="3C7DD607" w:rsidR="00FA609D" w:rsidRDefault="005A128B" w:rsidP="00FA609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2889A7E" wp14:editId="09CBC38F">
            <wp:extent cx="4933950" cy="1778441"/>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iglyceri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33950" cy="1778441"/>
                    </a:xfrm>
                    <a:prstGeom prst="rect">
                      <a:avLst/>
                    </a:prstGeom>
                  </pic:spPr>
                </pic:pic>
              </a:graphicData>
            </a:graphic>
          </wp:inline>
        </w:drawing>
      </w:r>
    </w:p>
    <w:p w14:paraId="32A41C3B" w14:textId="6C3E7870" w:rsidR="00051AAE" w:rsidRDefault="00FA609D"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Je kunt hebben dat de oliezuurmoleculen binden aan de eerste en tweede koolstofatomen van glycerol maar het kan ook aan de eerste en derde zijn.</w:t>
      </w:r>
    </w:p>
    <w:p w14:paraId="339F5F05" w14:textId="72013EC3" w:rsidR="00FA609D" w:rsidRDefault="00FA609D"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6AAF7BBD" w14:textId="155576B6" w:rsidR="00FA609D" w:rsidRDefault="00640169"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AB7D99F" wp14:editId="0A2030D5">
            <wp:extent cx="5760720" cy="679450"/>
            <wp:effectExtent l="0" t="0" r="0" b="635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actie tot epoxy.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679450"/>
                    </a:xfrm>
                    <a:prstGeom prst="rect">
                      <a:avLst/>
                    </a:prstGeom>
                  </pic:spPr>
                </pic:pic>
              </a:graphicData>
            </a:graphic>
          </wp:inline>
        </w:drawing>
      </w:r>
    </w:p>
    <w:p w14:paraId="34D1BD06" w14:textId="2396C926" w:rsidR="00FA609D" w:rsidRDefault="00FA609D"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572E3AE8" w14:textId="22614427" w:rsidR="00FA609D" w:rsidRDefault="00640169"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8805201" wp14:editId="7C4AF5AF">
            <wp:extent cx="5238750" cy="1888306"/>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riglymetepoxy.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46303" cy="1891029"/>
                    </a:xfrm>
                    <a:prstGeom prst="rect">
                      <a:avLst/>
                    </a:prstGeom>
                  </pic:spPr>
                </pic:pic>
              </a:graphicData>
            </a:graphic>
          </wp:inline>
        </w:drawing>
      </w:r>
    </w:p>
    <w:p w14:paraId="2CD487EE" w14:textId="5DD11EDC" w:rsidR="00FA609D" w:rsidRDefault="00FA609D"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3A99CD45" w14:textId="675424F5" w:rsidR="00FA609D" w:rsidRDefault="00F87139"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21AAB4A" wp14:editId="2152DE38">
            <wp:extent cx="1800225" cy="803076"/>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ethacrylzuu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5747" cy="805539"/>
                    </a:xfrm>
                    <a:prstGeom prst="rect">
                      <a:avLst/>
                    </a:prstGeom>
                  </pic:spPr>
                </pic:pic>
              </a:graphicData>
            </a:graphic>
          </wp:inline>
        </w:drawing>
      </w:r>
    </w:p>
    <w:p w14:paraId="6310FAE5" w14:textId="07AF90F7" w:rsidR="00FA609D" w:rsidRDefault="00FA609D"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755912E4" w14:textId="46DF3E91" w:rsidR="00FA609D" w:rsidRDefault="00F87139"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D701DA9" wp14:editId="3AAD7CE9">
            <wp:extent cx="1714500" cy="717210"/>
            <wp:effectExtent l="0" t="0" r="0" b="698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crylzuu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32429" cy="724710"/>
                    </a:xfrm>
                    <a:prstGeom prst="rect">
                      <a:avLst/>
                    </a:prstGeom>
                  </pic:spPr>
                </pic:pic>
              </a:graphicData>
            </a:graphic>
          </wp:inline>
        </w:drawing>
      </w:r>
    </w:p>
    <w:p w14:paraId="4F80DD94" w14:textId="0CFCBC5A" w:rsidR="00FA609D" w:rsidRDefault="001B5FF1"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56D285B0" w14:textId="294F457F" w:rsidR="001B5FF1" w:rsidRDefault="00F87139"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129DEE5" wp14:editId="09FC5425">
            <wp:extent cx="5760720" cy="1224280"/>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actie epoxmetmaz.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1224280"/>
                    </a:xfrm>
                    <a:prstGeom prst="rect">
                      <a:avLst/>
                    </a:prstGeom>
                  </pic:spPr>
                </pic:pic>
              </a:graphicData>
            </a:graphic>
          </wp:inline>
        </w:drawing>
      </w:r>
    </w:p>
    <w:p w14:paraId="1C870F8A" w14:textId="2B18C80E" w:rsidR="001B5FF1" w:rsidRDefault="001B5FF1"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Een additiereactie want twee moleculen worden samen één nieuw molecuul.</w:t>
      </w:r>
    </w:p>
    <w:p w14:paraId="70BF9767" w14:textId="435CD374" w:rsidR="001B5FF1" w:rsidRDefault="001B5FF1"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9</w:t>
      </w:r>
      <w:r>
        <w:rPr>
          <w:rFonts w:ascii="Arial" w:eastAsia="Times New Roman" w:hAnsi="Arial" w:cs="Arial"/>
          <w:bCs/>
          <w:color w:val="000000"/>
          <w:kern w:val="36"/>
          <w:lang w:eastAsia="nl-NL"/>
        </w:rPr>
        <w:tab/>
        <w:t xml:space="preserve">Een </w:t>
      </w:r>
      <w:proofErr w:type="spellStart"/>
      <w:r>
        <w:rPr>
          <w:rFonts w:ascii="Arial" w:eastAsia="Times New Roman" w:hAnsi="Arial" w:cs="Arial"/>
          <w:bCs/>
          <w:color w:val="000000"/>
          <w:kern w:val="36"/>
          <w:lang w:eastAsia="nl-NL"/>
        </w:rPr>
        <w:t>oligomeer</w:t>
      </w:r>
      <w:proofErr w:type="spellEnd"/>
      <w:r>
        <w:rPr>
          <w:rFonts w:ascii="Arial" w:eastAsia="Times New Roman" w:hAnsi="Arial" w:cs="Arial"/>
          <w:bCs/>
          <w:color w:val="000000"/>
          <w:kern w:val="36"/>
          <w:lang w:eastAsia="nl-NL"/>
        </w:rPr>
        <w:t xml:space="preserve"> kan ontstaan als een </w:t>
      </w:r>
      <w:proofErr w:type="spellStart"/>
      <w:r>
        <w:rPr>
          <w:rFonts w:ascii="Arial" w:eastAsia="Times New Roman" w:hAnsi="Arial" w:cs="Arial"/>
          <w:bCs/>
          <w:color w:val="000000"/>
          <w:kern w:val="36"/>
          <w:lang w:eastAsia="nl-NL"/>
        </w:rPr>
        <w:t>methacrylzuur</w:t>
      </w:r>
      <w:proofErr w:type="spellEnd"/>
      <w:r>
        <w:rPr>
          <w:rFonts w:ascii="Arial" w:eastAsia="Times New Roman" w:hAnsi="Arial" w:cs="Arial"/>
          <w:bCs/>
          <w:color w:val="000000"/>
          <w:kern w:val="36"/>
          <w:lang w:eastAsia="nl-NL"/>
        </w:rPr>
        <w:t xml:space="preserve"> molecuul reageert met een </w:t>
      </w:r>
      <w:proofErr w:type="spellStart"/>
      <w:r>
        <w:rPr>
          <w:rFonts w:ascii="Arial" w:eastAsia="Times New Roman" w:hAnsi="Arial" w:cs="Arial"/>
          <w:bCs/>
          <w:color w:val="000000"/>
          <w:kern w:val="36"/>
          <w:lang w:eastAsia="nl-NL"/>
        </w:rPr>
        <w:t>methacrylzuur</w:t>
      </w:r>
      <w:proofErr w:type="spellEnd"/>
      <w:r>
        <w:rPr>
          <w:rFonts w:ascii="Arial" w:eastAsia="Times New Roman" w:hAnsi="Arial" w:cs="Arial"/>
          <w:bCs/>
          <w:color w:val="000000"/>
          <w:kern w:val="36"/>
          <w:lang w:eastAsia="nl-NL"/>
        </w:rPr>
        <w:t xml:space="preserve"> dat gebonden is aan het triglyceride.</w:t>
      </w:r>
    </w:p>
    <w:p w14:paraId="7154300C" w14:textId="5D715C85" w:rsidR="001B5FF1" w:rsidRDefault="001B5FF1"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Elasticiteit betekent dat het materiaal vervormbaar is</w:t>
      </w:r>
      <w:r w:rsidR="00286B49">
        <w:rPr>
          <w:rFonts w:ascii="Arial" w:eastAsia="Times New Roman" w:hAnsi="Arial" w:cs="Arial"/>
          <w:bCs/>
          <w:color w:val="000000"/>
          <w:kern w:val="36"/>
          <w:lang w:eastAsia="nl-NL"/>
        </w:rPr>
        <w:t xml:space="preserve"> zonder het breekt</w:t>
      </w:r>
      <w:r>
        <w:rPr>
          <w:rFonts w:ascii="Arial" w:eastAsia="Times New Roman" w:hAnsi="Arial" w:cs="Arial"/>
          <w:bCs/>
          <w:color w:val="000000"/>
          <w:kern w:val="36"/>
          <w:lang w:eastAsia="nl-NL"/>
        </w:rPr>
        <w:t xml:space="preserve"> als er een kracht op wordt uitgeoefend maar weer terugkeert in de oorspronkelijke vorm als er geen kracht wordt uitgeoefend. Hardheid </w:t>
      </w:r>
      <w:r w:rsidR="00BC067B">
        <w:rPr>
          <w:rFonts w:ascii="Arial" w:eastAsia="Times New Roman" w:hAnsi="Arial" w:cs="Arial"/>
          <w:bCs/>
          <w:color w:val="000000"/>
          <w:kern w:val="36"/>
          <w:lang w:eastAsia="nl-NL"/>
        </w:rPr>
        <w:t>geeft</w:t>
      </w:r>
      <w:r w:rsidR="00286B49">
        <w:rPr>
          <w:rFonts w:ascii="Arial" w:eastAsia="Times New Roman" w:hAnsi="Arial" w:cs="Arial"/>
          <w:bCs/>
          <w:color w:val="000000"/>
          <w:kern w:val="36"/>
          <w:lang w:eastAsia="nl-NL"/>
        </w:rPr>
        <w:t xml:space="preserve"> de kracht</w:t>
      </w:r>
      <w:r w:rsidR="00BC067B">
        <w:rPr>
          <w:rFonts w:ascii="Arial" w:eastAsia="Times New Roman" w:hAnsi="Arial" w:cs="Arial"/>
          <w:bCs/>
          <w:color w:val="000000"/>
          <w:kern w:val="36"/>
          <w:lang w:eastAsia="nl-NL"/>
        </w:rPr>
        <w:t xml:space="preserve"> aan </w:t>
      </w:r>
      <w:r w:rsidR="00286B49">
        <w:rPr>
          <w:rFonts w:ascii="Arial" w:eastAsia="Times New Roman" w:hAnsi="Arial" w:cs="Arial"/>
          <w:bCs/>
          <w:color w:val="000000"/>
          <w:kern w:val="36"/>
          <w:lang w:eastAsia="nl-NL"/>
        </w:rPr>
        <w:t>die nodig is om</w:t>
      </w:r>
      <w:r>
        <w:rPr>
          <w:rFonts w:ascii="Arial" w:eastAsia="Times New Roman" w:hAnsi="Arial" w:cs="Arial"/>
          <w:bCs/>
          <w:color w:val="000000"/>
          <w:kern w:val="36"/>
          <w:lang w:eastAsia="nl-NL"/>
        </w:rPr>
        <w:t xml:space="preserve"> het materiaa</w:t>
      </w:r>
      <w:r w:rsidR="00BC067B">
        <w:rPr>
          <w:rFonts w:ascii="Arial" w:eastAsia="Times New Roman" w:hAnsi="Arial" w:cs="Arial"/>
          <w:bCs/>
          <w:color w:val="000000"/>
          <w:kern w:val="36"/>
          <w:lang w:eastAsia="nl-NL"/>
        </w:rPr>
        <w:t xml:space="preserve">l plaatselijk </w:t>
      </w:r>
      <w:r w:rsidR="00286B49">
        <w:rPr>
          <w:rFonts w:ascii="Arial" w:eastAsia="Times New Roman" w:hAnsi="Arial" w:cs="Arial"/>
          <w:bCs/>
          <w:color w:val="000000"/>
          <w:kern w:val="36"/>
          <w:lang w:eastAsia="nl-NL"/>
        </w:rPr>
        <w:t xml:space="preserve">blijvend te </w:t>
      </w:r>
      <w:r>
        <w:rPr>
          <w:rFonts w:ascii="Arial" w:eastAsia="Times New Roman" w:hAnsi="Arial" w:cs="Arial"/>
          <w:bCs/>
          <w:color w:val="000000"/>
          <w:kern w:val="36"/>
          <w:lang w:eastAsia="nl-NL"/>
        </w:rPr>
        <w:t>vervorm</w:t>
      </w:r>
      <w:r w:rsidR="00286B49">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als je </w:t>
      </w:r>
      <w:r w:rsidR="00BC067B">
        <w:rPr>
          <w:rFonts w:ascii="Arial" w:eastAsia="Times New Roman" w:hAnsi="Arial" w:cs="Arial"/>
          <w:bCs/>
          <w:color w:val="000000"/>
          <w:kern w:val="36"/>
          <w:lang w:eastAsia="nl-NL"/>
        </w:rPr>
        <w:t>op die plaats</w:t>
      </w:r>
      <w:r>
        <w:rPr>
          <w:rFonts w:ascii="Arial" w:eastAsia="Times New Roman" w:hAnsi="Arial" w:cs="Arial"/>
          <w:bCs/>
          <w:color w:val="000000"/>
          <w:kern w:val="36"/>
          <w:lang w:eastAsia="nl-NL"/>
        </w:rPr>
        <w:t xml:space="preserve"> een kracht op uitoefent</w:t>
      </w:r>
      <w:r w:rsidR="00286B49">
        <w:rPr>
          <w:rFonts w:ascii="Arial" w:eastAsia="Times New Roman" w:hAnsi="Arial" w:cs="Arial"/>
          <w:bCs/>
          <w:color w:val="000000"/>
          <w:kern w:val="36"/>
          <w:lang w:eastAsia="nl-NL"/>
        </w:rPr>
        <w:t>. Deze kracht is groot vergeleken met de kracht die nodig is om een elastisch materiaal te vervormen.</w:t>
      </w:r>
      <w:r>
        <w:rPr>
          <w:rFonts w:ascii="Arial" w:eastAsia="Times New Roman" w:hAnsi="Arial" w:cs="Arial"/>
          <w:bCs/>
          <w:color w:val="000000"/>
          <w:kern w:val="36"/>
          <w:lang w:eastAsia="nl-NL"/>
        </w:rPr>
        <w:t xml:space="preserve"> Stijfheid betekent dat het materiaal niet makkelijk vervormt als je er een kracht op uitoefent, dus is te vergelijken met hardheid, alhoewel stijfheid niet perse betekent dat het materiaal ook hard is. De treksterkte geeft aan hoeveel kracht je moet uitoefenen voordat het materiaal </w:t>
      </w:r>
      <w:r w:rsidR="00286B49">
        <w:rPr>
          <w:rFonts w:ascii="Arial" w:eastAsia="Times New Roman" w:hAnsi="Arial" w:cs="Arial"/>
          <w:bCs/>
          <w:color w:val="000000"/>
          <w:kern w:val="36"/>
          <w:lang w:eastAsia="nl-NL"/>
        </w:rPr>
        <w:t>tot een bepaalde lengte is uitgezet</w:t>
      </w:r>
      <w:r>
        <w:rPr>
          <w:rFonts w:ascii="Arial" w:eastAsia="Times New Roman" w:hAnsi="Arial" w:cs="Arial"/>
          <w:bCs/>
          <w:color w:val="000000"/>
          <w:kern w:val="36"/>
          <w:lang w:eastAsia="nl-NL"/>
        </w:rPr>
        <w:t>. Materialen met een hoge elasticiteit hebben een lage treksterkte.</w:t>
      </w:r>
      <w:r w:rsidR="00286B49">
        <w:rPr>
          <w:rFonts w:ascii="Arial" w:eastAsia="Times New Roman" w:hAnsi="Arial" w:cs="Arial"/>
          <w:bCs/>
          <w:color w:val="000000"/>
          <w:kern w:val="36"/>
          <w:lang w:eastAsia="nl-NL"/>
        </w:rPr>
        <w:t xml:space="preserve"> </w:t>
      </w:r>
    </w:p>
    <w:p w14:paraId="5FA005C2" w14:textId="0DBAC96C" w:rsidR="001B5FF1" w:rsidRDefault="001B5FF1"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Foto-initiatie laat de C=C-bindingen met elkaar reageren. Zo kan de C=C-binding van het ene molecuul</w:t>
      </w:r>
      <w:r w:rsidR="0084180F">
        <w:rPr>
          <w:rFonts w:ascii="Arial" w:eastAsia="Times New Roman" w:hAnsi="Arial" w:cs="Arial"/>
          <w:bCs/>
          <w:color w:val="000000"/>
          <w:kern w:val="36"/>
          <w:lang w:eastAsia="nl-NL"/>
        </w:rPr>
        <w:t xml:space="preserve"> met een gebonden </w:t>
      </w:r>
      <w:proofErr w:type="spellStart"/>
      <w:r w:rsidR="0084180F">
        <w:rPr>
          <w:rFonts w:ascii="Arial" w:eastAsia="Times New Roman" w:hAnsi="Arial" w:cs="Arial"/>
          <w:bCs/>
          <w:color w:val="000000"/>
          <w:kern w:val="36"/>
          <w:lang w:eastAsia="nl-NL"/>
        </w:rPr>
        <w:t>methacrylgroep</w:t>
      </w:r>
      <w:proofErr w:type="spellEnd"/>
      <w:r w:rsidR="0084180F">
        <w:rPr>
          <w:rFonts w:ascii="Arial" w:eastAsia="Times New Roman" w:hAnsi="Arial" w:cs="Arial"/>
          <w:bCs/>
          <w:color w:val="000000"/>
          <w:kern w:val="36"/>
          <w:lang w:eastAsia="nl-NL"/>
        </w:rPr>
        <w:t xml:space="preserve"> reageren met een C=C-binding van een ander molecuul met een gebonden </w:t>
      </w:r>
      <w:proofErr w:type="spellStart"/>
      <w:r w:rsidR="0084180F">
        <w:rPr>
          <w:rFonts w:ascii="Arial" w:eastAsia="Times New Roman" w:hAnsi="Arial" w:cs="Arial"/>
          <w:bCs/>
          <w:color w:val="000000"/>
          <w:kern w:val="36"/>
          <w:lang w:eastAsia="nl-NL"/>
        </w:rPr>
        <w:t>methacrylgroep</w:t>
      </w:r>
      <w:proofErr w:type="spellEnd"/>
      <w:r w:rsidR="0084180F">
        <w:rPr>
          <w:rFonts w:ascii="Arial" w:eastAsia="Times New Roman" w:hAnsi="Arial" w:cs="Arial"/>
          <w:bCs/>
          <w:color w:val="000000"/>
          <w:kern w:val="36"/>
          <w:lang w:eastAsia="nl-NL"/>
        </w:rPr>
        <w:t>.</w:t>
      </w:r>
    </w:p>
    <w:p w14:paraId="51CDF7E5" w14:textId="60F73C19" w:rsidR="0084180F" w:rsidRDefault="0084180F"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de gebruikte grondstoffen zijn deels duurzaam, zoals bijvoorbeeld de </w:t>
      </w:r>
      <w:proofErr w:type="spellStart"/>
      <w:r>
        <w:rPr>
          <w:rFonts w:ascii="Arial" w:eastAsia="Times New Roman" w:hAnsi="Arial" w:cs="Arial"/>
          <w:bCs/>
          <w:color w:val="000000"/>
          <w:kern w:val="36"/>
          <w:lang w:eastAsia="nl-NL"/>
        </w:rPr>
        <w:t>soja-olie</w:t>
      </w:r>
      <w:proofErr w:type="spellEnd"/>
      <w:r>
        <w:rPr>
          <w:rFonts w:ascii="Arial" w:eastAsia="Times New Roman" w:hAnsi="Arial" w:cs="Arial"/>
          <w:bCs/>
          <w:color w:val="000000"/>
          <w:kern w:val="36"/>
          <w:lang w:eastAsia="nl-NL"/>
        </w:rPr>
        <w:t>. Recycling wil zeggen dat je de gebruikte materialen kunt hergebruiken, dus weer als grondstof gebruiken.</w:t>
      </w:r>
    </w:p>
    <w:p w14:paraId="07C96680" w14:textId="546DE0B0" w:rsidR="00286B49" w:rsidRDefault="00286B49" w:rsidP="00051AAE">
      <w:pPr>
        <w:spacing w:after="0" w:line="240" w:lineRule="auto"/>
        <w:ind w:left="708" w:hanging="708"/>
        <w:outlineLvl w:val="0"/>
        <w:rPr>
          <w:rFonts w:ascii="Arial" w:eastAsia="Times New Roman" w:hAnsi="Arial" w:cs="Arial"/>
          <w:bCs/>
          <w:color w:val="000000"/>
          <w:kern w:val="36"/>
          <w:lang w:eastAsia="nl-NL"/>
        </w:rPr>
      </w:pPr>
    </w:p>
    <w:p w14:paraId="1651B5E1" w14:textId="1420DCF0" w:rsidR="00286B49" w:rsidRPr="0084334B" w:rsidRDefault="00286B49" w:rsidP="00286B4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Opmerking: voor extra informatie betreffende de uitwerking bij vraag 10 zie: </w:t>
      </w:r>
      <w:hyperlink r:id="rId14" w:history="1">
        <w:r w:rsidRPr="000940BF">
          <w:rPr>
            <w:rStyle w:val="Hyperlink"/>
            <w:rFonts w:ascii="Arial" w:eastAsia="Times New Roman" w:hAnsi="Arial" w:cs="Arial"/>
            <w:bCs/>
            <w:kern w:val="36"/>
            <w:lang w:eastAsia="nl-NL"/>
          </w:rPr>
          <w:t>https://media.natuurkunde.nl/content_files/files/2245/original/supportBinaryFiles_referenceId_33_supportId_809439?1410263247</w:t>
        </w:r>
      </w:hyperlink>
      <w:r>
        <w:rPr>
          <w:rFonts w:ascii="Arial" w:eastAsia="Times New Roman" w:hAnsi="Arial" w:cs="Arial"/>
          <w:bCs/>
          <w:color w:val="000000"/>
          <w:kern w:val="36"/>
          <w:lang w:eastAsia="nl-NL"/>
        </w:rPr>
        <w:t xml:space="preserve"> </w:t>
      </w:r>
    </w:p>
    <w:sectPr w:rsidR="00286B49" w:rsidRPr="008433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3B7E"/>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0FC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09F"/>
    <w:rsid w:val="000467A1"/>
    <w:rsid w:val="00047132"/>
    <w:rsid w:val="00047A7D"/>
    <w:rsid w:val="00047B41"/>
    <w:rsid w:val="000500F0"/>
    <w:rsid w:val="00050341"/>
    <w:rsid w:val="000512BA"/>
    <w:rsid w:val="000512DB"/>
    <w:rsid w:val="00051723"/>
    <w:rsid w:val="00051AAE"/>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317"/>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887"/>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AA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9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C3E"/>
    <w:rsid w:val="000F5E9C"/>
    <w:rsid w:val="000F6223"/>
    <w:rsid w:val="000F6415"/>
    <w:rsid w:val="000F6799"/>
    <w:rsid w:val="000F6D02"/>
    <w:rsid w:val="000F745D"/>
    <w:rsid w:val="000F7D86"/>
    <w:rsid w:val="0010000D"/>
    <w:rsid w:val="00100716"/>
    <w:rsid w:val="00100C09"/>
    <w:rsid w:val="00100DDC"/>
    <w:rsid w:val="00100FAF"/>
    <w:rsid w:val="00101407"/>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AF"/>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144"/>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8C0"/>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0E8E"/>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FF1"/>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64"/>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3DDA"/>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7BA"/>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B49"/>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4D"/>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E5"/>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6F29"/>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BBE"/>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67B2"/>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5C5"/>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48"/>
    <w:rsid w:val="003173F1"/>
    <w:rsid w:val="00317D2F"/>
    <w:rsid w:val="00317FDD"/>
    <w:rsid w:val="00317FEE"/>
    <w:rsid w:val="00320EC3"/>
    <w:rsid w:val="0032121A"/>
    <w:rsid w:val="00321306"/>
    <w:rsid w:val="003214A5"/>
    <w:rsid w:val="00321ED7"/>
    <w:rsid w:val="0032290A"/>
    <w:rsid w:val="0032295C"/>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3FF1"/>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255"/>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6CD2"/>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4C57"/>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C98"/>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85E"/>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6FF5"/>
    <w:rsid w:val="0048716D"/>
    <w:rsid w:val="00487176"/>
    <w:rsid w:val="00487F43"/>
    <w:rsid w:val="00487FDF"/>
    <w:rsid w:val="0049002D"/>
    <w:rsid w:val="00490240"/>
    <w:rsid w:val="0049090F"/>
    <w:rsid w:val="00490D6A"/>
    <w:rsid w:val="00491052"/>
    <w:rsid w:val="00491170"/>
    <w:rsid w:val="00491389"/>
    <w:rsid w:val="00491AB2"/>
    <w:rsid w:val="00491C6A"/>
    <w:rsid w:val="004920A9"/>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43B6"/>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128B"/>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440"/>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2AE6"/>
    <w:rsid w:val="005C369A"/>
    <w:rsid w:val="005C3968"/>
    <w:rsid w:val="005C4142"/>
    <w:rsid w:val="005C44AE"/>
    <w:rsid w:val="005C4A3B"/>
    <w:rsid w:val="005C56B2"/>
    <w:rsid w:val="005C5C9A"/>
    <w:rsid w:val="005C6102"/>
    <w:rsid w:val="005C621A"/>
    <w:rsid w:val="005C6230"/>
    <w:rsid w:val="005C6643"/>
    <w:rsid w:val="005C67BF"/>
    <w:rsid w:val="005C69EE"/>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344"/>
    <w:rsid w:val="006038F2"/>
    <w:rsid w:val="00604541"/>
    <w:rsid w:val="00604876"/>
    <w:rsid w:val="00604895"/>
    <w:rsid w:val="006049ED"/>
    <w:rsid w:val="0060549E"/>
    <w:rsid w:val="00606DEB"/>
    <w:rsid w:val="00607D68"/>
    <w:rsid w:val="0061009A"/>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281"/>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AEF"/>
    <w:rsid w:val="00635C79"/>
    <w:rsid w:val="00636054"/>
    <w:rsid w:val="0063623A"/>
    <w:rsid w:val="00636BBF"/>
    <w:rsid w:val="00637179"/>
    <w:rsid w:val="006373D7"/>
    <w:rsid w:val="006377CE"/>
    <w:rsid w:val="006377E9"/>
    <w:rsid w:val="00637922"/>
    <w:rsid w:val="00640102"/>
    <w:rsid w:val="00640169"/>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6"/>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090"/>
    <w:rsid w:val="00732D13"/>
    <w:rsid w:val="00733035"/>
    <w:rsid w:val="0073305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19"/>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80F"/>
    <w:rsid w:val="00841C80"/>
    <w:rsid w:val="00841D55"/>
    <w:rsid w:val="0084231B"/>
    <w:rsid w:val="008426A3"/>
    <w:rsid w:val="00842720"/>
    <w:rsid w:val="00843179"/>
    <w:rsid w:val="008432F0"/>
    <w:rsid w:val="0084334B"/>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2F16"/>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69C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631"/>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ACF"/>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9"/>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81E"/>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413"/>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9ED"/>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3C33"/>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63B"/>
    <w:rsid w:val="009D682F"/>
    <w:rsid w:val="009D6A23"/>
    <w:rsid w:val="009D6D0D"/>
    <w:rsid w:val="009D75C8"/>
    <w:rsid w:val="009E07E7"/>
    <w:rsid w:val="009E1365"/>
    <w:rsid w:val="009E1B38"/>
    <w:rsid w:val="009E1C5E"/>
    <w:rsid w:val="009E1C8A"/>
    <w:rsid w:val="009E1EFD"/>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678"/>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7E0"/>
    <w:rsid w:val="00A36C5F"/>
    <w:rsid w:val="00A378E1"/>
    <w:rsid w:val="00A40287"/>
    <w:rsid w:val="00A40472"/>
    <w:rsid w:val="00A4106F"/>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4907"/>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942"/>
    <w:rsid w:val="00B22BEC"/>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CE3"/>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496B"/>
    <w:rsid w:val="00BB5485"/>
    <w:rsid w:val="00BB56A1"/>
    <w:rsid w:val="00BB56CC"/>
    <w:rsid w:val="00BB5D20"/>
    <w:rsid w:val="00BB600C"/>
    <w:rsid w:val="00BB6179"/>
    <w:rsid w:val="00BB7DB2"/>
    <w:rsid w:val="00BB7DD8"/>
    <w:rsid w:val="00BC00B0"/>
    <w:rsid w:val="00BC067B"/>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3D0"/>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94B"/>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764"/>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78"/>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B5A"/>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23AB"/>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20"/>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691"/>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3559"/>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B78"/>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832"/>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855"/>
    <w:rsid w:val="00DB3A78"/>
    <w:rsid w:val="00DB4660"/>
    <w:rsid w:val="00DB47FE"/>
    <w:rsid w:val="00DB51A8"/>
    <w:rsid w:val="00DB5793"/>
    <w:rsid w:val="00DB5B7F"/>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F1C"/>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275"/>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9EB"/>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6D4"/>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B3D"/>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6BCD"/>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5ED"/>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B36"/>
    <w:rsid w:val="00F05DC4"/>
    <w:rsid w:val="00F05EEC"/>
    <w:rsid w:val="00F05F08"/>
    <w:rsid w:val="00F06515"/>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023"/>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153"/>
    <w:rsid w:val="00F8639A"/>
    <w:rsid w:val="00F86A1F"/>
    <w:rsid w:val="00F86C8C"/>
    <w:rsid w:val="00F8713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09D"/>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01B"/>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2856256">
      <w:bodyDiv w:val="1"/>
      <w:marLeft w:val="0"/>
      <w:marRight w:val="0"/>
      <w:marTop w:val="0"/>
      <w:marBottom w:val="0"/>
      <w:divBdr>
        <w:top w:val="none" w:sz="0" w:space="0" w:color="auto"/>
        <w:left w:val="none" w:sz="0" w:space="0" w:color="auto"/>
        <w:bottom w:val="none" w:sz="0" w:space="0" w:color="auto"/>
        <w:right w:val="none" w:sz="0" w:space="0" w:color="auto"/>
      </w:divBdr>
      <w:divsChild>
        <w:div w:id="901335489">
          <w:marLeft w:val="0"/>
          <w:marRight w:val="0"/>
          <w:marTop w:val="0"/>
          <w:marBottom w:val="0"/>
          <w:divBdr>
            <w:top w:val="none" w:sz="0" w:space="0" w:color="auto"/>
            <w:left w:val="none" w:sz="0" w:space="0" w:color="auto"/>
            <w:bottom w:val="none" w:sz="0" w:space="0" w:color="auto"/>
            <w:right w:val="none" w:sz="0" w:space="0" w:color="auto"/>
          </w:divBdr>
        </w:div>
      </w:divsChild>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56951">
      <w:bodyDiv w:val="1"/>
      <w:marLeft w:val="0"/>
      <w:marRight w:val="0"/>
      <w:marTop w:val="0"/>
      <w:marBottom w:val="0"/>
      <w:divBdr>
        <w:top w:val="none" w:sz="0" w:space="0" w:color="auto"/>
        <w:left w:val="none" w:sz="0" w:space="0" w:color="auto"/>
        <w:bottom w:val="none" w:sz="0" w:space="0" w:color="auto"/>
        <w:right w:val="none" w:sz="0" w:space="0" w:color="auto"/>
      </w:divBdr>
      <w:divsChild>
        <w:div w:id="1784422083">
          <w:marLeft w:val="0"/>
          <w:marRight w:val="0"/>
          <w:marTop w:val="0"/>
          <w:marBottom w:val="0"/>
          <w:divBdr>
            <w:top w:val="none" w:sz="0" w:space="0" w:color="auto"/>
            <w:left w:val="none" w:sz="0" w:space="0" w:color="auto"/>
            <w:bottom w:val="none" w:sz="0" w:space="0" w:color="auto"/>
            <w:right w:val="none" w:sz="0" w:space="0" w:color="auto"/>
          </w:divBdr>
        </w:div>
        <w:div w:id="1008410564">
          <w:marLeft w:val="0"/>
          <w:marRight w:val="0"/>
          <w:marTop w:val="0"/>
          <w:marBottom w:val="0"/>
          <w:divBdr>
            <w:top w:val="none" w:sz="0" w:space="0" w:color="auto"/>
            <w:left w:val="none" w:sz="0" w:space="0" w:color="auto"/>
            <w:bottom w:val="none" w:sz="0" w:space="0" w:color="auto"/>
            <w:right w:val="none" w:sz="0" w:space="0" w:color="auto"/>
          </w:divBdr>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6445">
      <w:bodyDiv w:val="1"/>
      <w:marLeft w:val="0"/>
      <w:marRight w:val="0"/>
      <w:marTop w:val="0"/>
      <w:marBottom w:val="0"/>
      <w:divBdr>
        <w:top w:val="none" w:sz="0" w:space="0" w:color="auto"/>
        <w:left w:val="none" w:sz="0" w:space="0" w:color="auto"/>
        <w:bottom w:val="none" w:sz="0" w:space="0" w:color="auto"/>
        <w:right w:val="none" w:sz="0" w:space="0" w:color="auto"/>
      </w:divBdr>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006592990">
      <w:bodyDiv w:val="1"/>
      <w:marLeft w:val="0"/>
      <w:marRight w:val="0"/>
      <w:marTop w:val="0"/>
      <w:marBottom w:val="0"/>
      <w:divBdr>
        <w:top w:val="none" w:sz="0" w:space="0" w:color="auto"/>
        <w:left w:val="none" w:sz="0" w:space="0" w:color="auto"/>
        <w:bottom w:val="none" w:sz="0" w:space="0" w:color="auto"/>
        <w:right w:val="none" w:sz="0" w:space="0" w:color="auto"/>
      </w:divBdr>
    </w:div>
    <w:div w:id="1025639216">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011470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9815862">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04353">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media.natuurkunde.nl/content_files/files/2245/original/supportBinaryFiles_referenceId_33_supportId_809439?1410263247"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3D3AB-E560-4B4D-BA07-DA83FC40B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925</Words>
  <Characters>5090</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10</cp:revision>
  <cp:lastPrinted>2018-07-10T14:41:00Z</cp:lastPrinted>
  <dcterms:created xsi:type="dcterms:W3CDTF">2020-03-19T10:06:00Z</dcterms:created>
  <dcterms:modified xsi:type="dcterms:W3CDTF">2020-08-27T09:20:00Z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